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676" w:rsidRDefault="006D5676" w:rsidP="006D5676">
      <w:pPr>
        <w:jc w:val="center"/>
        <w:rPr>
          <w:rFonts w:hint="cs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-537845</wp:posOffset>
                </wp:positionH>
                <wp:positionV relativeFrom="paragraph">
                  <wp:posOffset>0</wp:posOffset>
                </wp:positionV>
                <wp:extent cx="2947035" cy="1828800"/>
                <wp:effectExtent l="2540" t="0" r="3175" b="2540"/>
                <wp:wrapSquare wrapText="bothSides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703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5676" w:rsidRPr="004A7D3C" w:rsidRDefault="006D5676" w:rsidP="006D5676">
                            <w:pP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الجامعة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المثنى</w:t>
                            </w:r>
                          </w:p>
                          <w:p w:rsidR="006D5676" w:rsidRPr="004A7D3C" w:rsidRDefault="006D5676" w:rsidP="006D5676">
                            <w:pP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الكلية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العلوم</w:t>
                            </w:r>
                          </w:p>
                          <w:p w:rsidR="006D5676" w:rsidRPr="004A7D3C" w:rsidRDefault="006D5676" w:rsidP="006D5676">
                            <w:pP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القســم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 xml:space="preserve"> الكيمياء</w:t>
                            </w:r>
                          </w:p>
                          <w:p w:rsidR="006D5676" w:rsidRPr="004A7D3C" w:rsidRDefault="006D5676" w:rsidP="006D5676">
                            <w:pP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المرحلة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 xml:space="preserve"> الثانية</w:t>
                            </w:r>
                          </w:p>
                          <w:p w:rsidR="006D5676" w:rsidRPr="004A7D3C" w:rsidRDefault="006D5676" w:rsidP="006D5676">
                            <w:pP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اسم المحاضر الثلاثي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 xml:space="preserve"> حيدر شنشول محمد</w:t>
                            </w:r>
                          </w:p>
                          <w:p w:rsidR="006D5676" w:rsidRPr="004A7D3C" w:rsidRDefault="006D5676" w:rsidP="006D5676">
                            <w:pP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اللقب العلمي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 xml:space="preserve"> مدرس مساعد</w:t>
                            </w:r>
                          </w:p>
                          <w:p w:rsidR="006D5676" w:rsidRPr="004A7D3C" w:rsidRDefault="006D5676" w:rsidP="006D5676">
                            <w:pP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المؤهل العلمي :</w:t>
                            </w:r>
                          </w:p>
                          <w:p w:rsidR="006D5676" w:rsidRPr="004A7D3C" w:rsidRDefault="006D5676" w:rsidP="006D5676">
                            <w:pP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مكان العمل 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 xml:space="preserve"> جامعة المثنى/ كلية العلوم/ قسم الكيمياء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-42.35pt;margin-top:0;width:232.05pt;height:2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" stroked="f">
                <v:textbox>
                  <w:txbxContent>
                    <w:p w:rsidR="006D5676" w:rsidRPr="004A7D3C" w:rsidRDefault="006D5676" w:rsidP="006D5676">
                      <w:pP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الجامعة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المثنى</w:t>
                      </w:r>
                    </w:p>
                    <w:p w:rsidR="006D5676" w:rsidRPr="004A7D3C" w:rsidRDefault="006D5676" w:rsidP="006D5676">
                      <w:pP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الكلية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العلوم</w:t>
                      </w:r>
                    </w:p>
                    <w:p w:rsidR="006D5676" w:rsidRPr="004A7D3C" w:rsidRDefault="006D5676" w:rsidP="006D5676">
                      <w:pP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القســم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 xml:space="preserve"> الكيمياء</w:t>
                      </w:r>
                    </w:p>
                    <w:p w:rsidR="006D5676" w:rsidRPr="004A7D3C" w:rsidRDefault="006D5676" w:rsidP="006D5676">
                      <w:pP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المرحلة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 xml:space="preserve"> الثانية</w:t>
                      </w:r>
                    </w:p>
                    <w:p w:rsidR="006D5676" w:rsidRPr="004A7D3C" w:rsidRDefault="006D5676" w:rsidP="006D5676">
                      <w:pP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اسم المحاضر الثلاثي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 xml:space="preserve"> حيدر شنشول محمد</w:t>
                      </w:r>
                    </w:p>
                    <w:p w:rsidR="006D5676" w:rsidRPr="004A7D3C" w:rsidRDefault="006D5676" w:rsidP="006D5676">
                      <w:pP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اللقب العلمي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 xml:space="preserve"> مدرس مساعد</w:t>
                      </w:r>
                    </w:p>
                    <w:p w:rsidR="006D5676" w:rsidRPr="004A7D3C" w:rsidRDefault="006D5676" w:rsidP="006D5676">
                      <w:pP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المؤهل العلمي :</w:t>
                      </w:r>
                    </w:p>
                    <w:p w:rsidR="006D5676" w:rsidRPr="004A7D3C" w:rsidRDefault="006D5676" w:rsidP="006D5676">
                      <w:pPr>
                        <w:rPr>
                          <w:rFonts w:cs="Arabic Transparent" w:hint="cs"/>
                          <w:b/>
                          <w:bCs/>
                          <w:noProof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مكان العمل 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 xml:space="preserve"> جامعة المثنى/ كلية العلوم/ قسم الكيمياء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cs"/>
          <w:noProof/>
          <w:rtl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-53975</wp:posOffset>
            </wp:positionH>
            <wp:positionV relativeFrom="paragraph">
              <wp:posOffset>-170180</wp:posOffset>
            </wp:positionV>
            <wp:extent cx="2208530" cy="1618615"/>
            <wp:effectExtent l="0" t="0" r="1270" b="635"/>
            <wp:wrapNone/>
            <wp:docPr id="11" name="Picture 11" descr="العلوم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العلوم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530" cy="161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0</wp:posOffset>
                </wp:positionV>
                <wp:extent cx="2400300" cy="1828800"/>
                <wp:effectExtent l="0" t="0" r="2540" b="2540"/>
                <wp:wrapSquare wrapText="bothSides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5676" w:rsidRPr="004A7D3C" w:rsidRDefault="006D5676" w:rsidP="006D5676">
                            <w:pPr>
                              <w:jc w:val="center"/>
                              <w:rPr>
                                <w:rFonts w:cs="PT Bold Heading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PT Bold Heading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جمهورية العراق</w:t>
                            </w:r>
                          </w:p>
                          <w:p w:rsidR="006D5676" w:rsidRPr="004A7D3C" w:rsidRDefault="006D5676" w:rsidP="006D5676">
                            <w:pPr>
                              <w:jc w:val="center"/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  <w:t>وزارة التعليم العالي والبحث العلمي</w:t>
                            </w:r>
                          </w:p>
                          <w:p w:rsidR="006D5676" w:rsidRDefault="006D5676" w:rsidP="006D5676">
                            <w:pPr>
                              <w:jc w:val="center"/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جهاز الاشراف والتقويم العلمي</w:t>
                            </w:r>
                          </w:p>
                          <w:p w:rsidR="006D5676" w:rsidRDefault="006D5676" w:rsidP="006D5676">
                            <w:pPr>
                              <w:jc w:val="center"/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:rsidR="006D5676" w:rsidRDefault="006D5676" w:rsidP="006D5676">
                            <w:pPr>
                              <w:jc w:val="center"/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:rsidR="006D5676" w:rsidRDefault="006D5676" w:rsidP="006D5676">
                            <w:pPr>
                              <w:jc w:val="center"/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:rsidR="006D5676" w:rsidRDefault="006D5676" w:rsidP="006D5676">
                            <w:pPr>
                              <w:jc w:val="center"/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:rsidR="006D5676" w:rsidRPr="004A7D3C" w:rsidRDefault="006D5676" w:rsidP="006D5676">
                            <w:pPr>
                              <w:jc w:val="center"/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left:0;text-align:left;margin-left:333pt;margin-top:0;width:189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" stroked="f">
                <v:textbox>
                  <w:txbxContent>
                    <w:p w:rsidR="006D5676" w:rsidRPr="004A7D3C" w:rsidRDefault="006D5676" w:rsidP="006D5676">
                      <w:pPr>
                        <w:jc w:val="center"/>
                        <w:rPr>
                          <w:rFonts w:cs="PT Bold Heading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4A7D3C">
                        <w:rPr>
                          <w:rFonts w:cs="PT Bold Heading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  <w:t>جمهورية العراق</w:t>
                      </w:r>
                    </w:p>
                    <w:p w:rsidR="006D5676" w:rsidRPr="004A7D3C" w:rsidRDefault="006D5676" w:rsidP="006D5676">
                      <w:pPr>
                        <w:jc w:val="center"/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4A7D3C"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  <w:t>وزارة التعليم العالي والبحث العلمي</w:t>
                      </w:r>
                    </w:p>
                    <w:p w:rsidR="006D5676" w:rsidRDefault="006D5676" w:rsidP="006D5676">
                      <w:pPr>
                        <w:jc w:val="center"/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4A7D3C"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  <w:t>جهاز الاشراف والتقويم العلمي</w:t>
                      </w:r>
                    </w:p>
                    <w:p w:rsidR="006D5676" w:rsidRDefault="006D5676" w:rsidP="006D5676">
                      <w:pPr>
                        <w:jc w:val="center"/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:rsidR="006D5676" w:rsidRDefault="006D5676" w:rsidP="006D5676">
                      <w:pPr>
                        <w:jc w:val="center"/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:rsidR="006D5676" w:rsidRDefault="006D5676" w:rsidP="006D5676">
                      <w:pPr>
                        <w:jc w:val="center"/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:rsidR="006D5676" w:rsidRDefault="006D5676" w:rsidP="006D5676">
                      <w:pPr>
                        <w:jc w:val="center"/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:rsidR="006D5676" w:rsidRPr="004A7D3C" w:rsidRDefault="006D5676" w:rsidP="006D5676">
                      <w:pPr>
                        <w:jc w:val="center"/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D5676" w:rsidRDefault="006D5676" w:rsidP="006D5676">
      <w:pPr>
        <w:jc w:val="center"/>
        <w:rPr>
          <w:rFonts w:hint="cs"/>
          <w:rtl/>
        </w:rPr>
      </w:pPr>
    </w:p>
    <w:p w:rsidR="006D5676" w:rsidRDefault="006D5676" w:rsidP="006D5676">
      <w:pPr>
        <w:jc w:val="center"/>
        <w:rPr>
          <w:rFonts w:hint="cs"/>
          <w:rtl/>
          <w:lang w:bidi="ar-IQ"/>
        </w:rPr>
      </w:pPr>
    </w:p>
    <w:p w:rsidR="006D5676" w:rsidRDefault="006D5676" w:rsidP="006D5676">
      <w:pPr>
        <w:jc w:val="center"/>
        <w:rPr>
          <w:rFonts w:hint="cs"/>
          <w:rtl/>
        </w:rPr>
      </w:pPr>
    </w:p>
    <w:p w:rsidR="006D5676" w:rsidRDefault="006D5676" w:rsidP="006D5676">
      <w:pPr>
        <w:jc w:val="center"/>
        <w:rPr>
          <w:rFonts w:hint="cs"/>
          <w:rtl/>
        </w:rPr>
      </w:pPr>
    </w:p>
    <w:p w:rsidR="006D5676" w:rsidRDefault="006D5676" w:rsidP="006D5676">
      <w:pPr>
        <w:jc w:val="center"/>
        <w:rPr>
          <w:rFonts w:hint="cs"/>
          <w:rtl/>
        </w:rPr>
      </w:pPr>
    </w:p>
    <w:p w:rsidR="006D5676" w:rsidRDefault="006D5676" w:rsidP="006D5676">
      <w:pPr>
        <w:jc w:val="center"/>
        <w:rPr>
          <w:rFonts w:hint="cs"/>
          <w:rtl/>
        </w:rPr>
      </w:pPr>
    </w:p>
    <w:p w:rsidR="006D5676" w:rsidRDefault="006D5676" w:rsidP="006D5676">
      <w:pPr>
        <w:jc w:val="center"/>
        <w:rPr>
          <w:rFonts w:hint="cs"/>
          <w:rtl/>
        </w:rPr>
      </w:pPr>
    </w:p>
    <w:p w:rsidR="006D5676" w:rsidRDefault="006D5676" w:rsidP="006D5676">
      <w:pPr>
        <w:jc w:val="center"/>
        <w:rPr>
          <w:rFonts w:hint="cs"/>
          <w:rtl/>
        </w:rPr>
      </w:pPr>
    </w:p>
    <w:p w:rsidR="006D5676" w:rsidRDefault="006D5676" w:rsidP="006D5676">
      <w:pPr>
        <w:jc w:val="center"/>
        <w:rPr>
          <w:rFonts w:hint="cs"/>
          <w:rtl/>
        </w:rPr>
      </w:pPr>
    </w:p>
    <w:p w:rsidR="006D5676" w:rsidRPr="00BC3D6A" w:rsidRDefault="006D5676" w:rsidP="006D5676">
      <w:pPr>
        <w:jc w:val="center"/>
        <w:rPr>
          <w:rFonts w:ascii="Arial" w:hAnsi="Arial" w:cs="Arial"/>
          <w:sz w:val="16"/>
          <w:szCs w:val="16"/>
          <w:rtl/>
        </w:rPr>
      </w:pPr>
    </w:p>
    <w:p w:rsidR="006D5676" w:rsidRDefault="006D5676" w:rsidP="006D5676">
      <w:pPr>
        <w:jc w:val="center"/>
        <w:rPr>
          <w:rFonts w:cs="Simplified Arabic" w:hint="cs"/>
          <w:b/>
          <w:bCs/>
          <w:sz w:val="36"/>
          <w:szCs w:val="36"/>
          <w:rtl/>
        </w:rPr>
      </w:pPr>
      <w:r w:rsidRPr="00967247">
        <w:rPr>
          <w:rFonts w:hint="cs"/>
          <w:b/>
          <w:bCs/>
          <w:sz w:val="36"/>
          <w:szCs w:val="36"/>
          <w:rtl/>
          <w:lang w:bidi="ar-IQ"/>
        </w:rPr>
        <w:t>أستمارة الخطة التدريسية للفصل الدراسي</w:t>
      </w:r>
      <w:r>
        <w:rPr>
          <w:rFonts w:hint="cs"/>
          <w:b/>
          <w:bCs/>
          <w:sz w:val="36"/>
          <w:szCs w:val="36"/>
          <w:rtl/>
          <w:lang w:bidi="ar-IQ"/>
        </w:rPr>
        <w:t xml:space="preserve"> الثاني</w:t>
      </w:r>
      <w:r>
        <w:rPr>
          <w:b/>
          <w:bCs/>
          <w:sz w:val="36"/>
          <w:szCs w:val="36"/>
          <w:lang w:bidi="ar-IQ"/>
        </w:rPr>
        <w:t xml:space="preserve"> </w:t>
      </w:r>
      <w:r>
        <w:rPr>
          <w:rFonts w:hint="cs"/>
          <w:b/>
          <w:bCs/>
          <w:sz w:val="36"/>
          <w:szCs w:val="36"/>
          <w:rtl/>
        </w:rPr>
        <w:t>للعام الدراسي 201</w:t>
      </w:r>
      <w:r>
        <w:rPr>
          <w:rFonts w:hint="cs"/>
          <w:b/>
          <w:bCs/>
          <w:sz w:val="36"/>
          <w:szCs w:val="36"/>
          <w:rtl/>
          <w:lang w:bidi="ar-IQ"/>
        </w:rPr>
        <w:t>7</w:t>
      </w:r>
      <w:r>
        <w:rPr>
          <w:rFonts w:hint="cs"/>
          <w:b/>
          <w:bCs/>
          <w:sz w:val="36"/>
          <w:szCs w:val="36"/>
          <w:rtl/>
        </w:rPr>
        <w:t>-2018</w:t>
      </w:r>
    </w:p>
    <w:p w:rsidR="006D5676" w:rsidRPr="00BC3D6A" w:rsidRDefault="006D5676" w:rsidP="006D5676">
      <w:pPr>
        <w:jc w:val="center"/>
        <w:rPr>
          <w:rFonts w:cs="Simplified Arabic" w:hint="cs"/>
          <w:b/>
          <w:bCs/>
          <w:sz w:val="20"/>
          <w:szCs w:val="20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2"/>
        <w:gridCol w:w="1280"/>
        <w:gridCol w:w="1259"/>
        <w:gridCol w:w="1334"/>
        <w:gridCol w:w="1302"/>
        <w:gridCol w:w="1285"/>
      </w:tblGrid>
      <w:tr w:rsidR="006D5676" w:rsidRPr="00E2024F" w:rsidTr="00E37280">
        <w:trPr>
          <w:trHeight w:val="342"/>
        </w:trPr>
        <w:tc>
          <w:tcPr>
            <w:tcW w:w="2601" w:type="dxa"/>
          </w:tcPr>
          <w:p w:rsidR="006D5676" w:rsidRPr="00E2024F" w:rsidRDefault="006D5676" w:rsidP="00E37280">
            <w:pPr>
              <w:spacing w:line="360" w:lineRule="auto"/>
              <w:rPr>
                <w:b/>
                <w:bCs/>
                <w:rtl/>
              </w:rPr>
            </w:pPr>
            <w:r w:rsidRPr="00E2024F">
              <w:rPr>
                <w:b/>
                <w:bCs/>
                <w:rtl/>
              </w:rPr>
              <w:t>الاسم</w:t>
            </w:r>
          </w:p>
        </w:tc>
        <w:tc>
          <w:tcPr>
            <w:tcW w:w="7507" w:type="dxa"/>
            <w:gridSpan w:val="5"/>
          </w:tcPr>
          <w:p w:rsidR="006D5676" w:rsidRPr="00E2024F" w:rsidRDefault="006D5676" w:rsidP="00E37280">
            <w:pPr>
              <w:spacing w:line="360" w:lineRule="auto"/>
              <w:rPr>
                <w:rFonts w:hint="cs"/>
                <w:b/>
                <w:bCs/>
                <w:rtl/>
                <w:lang w:bidi="ar-IQ"/>
              </w:rPr>
            </w:pPr>
            <w:r>
              <w:rPr>
                <w:rFonts w:cs="Arabic Transparent" w:hint="cs"/>
                <w:b/>
                <w:bCs/>
                <w:noProof/>
                <w:rtl/>
                <w:lang w:bidi="ar-IQ"/>
              </w:rPr>
              <w:t>حيدر شنشول محمد</w:t>
            </w:r>
          </w:p>
        </w:tc>
      </w:tr>
      <w:tr w:rsidR="006D5676" w:rsidRPr="00E2024F" w:rsidTr="00E37280">
        <w:trPr>
          <w:trHeight w:val="355"/>
        </w:trPr>
        <w:tc>
          <w:tcPr>
            <w:tcW w:w="2601" w:type="dxa"/>
          </w:tcPr>
          <w:p w:rsidR="006D5676" w:rsidRPr="00E2024F" w:rsidRDefault="006D5676" w:rsidP="00E37280">
            <w:pPr>
              <w:spacing w:line="360" w:lineRule="auto"/>
              <w:rPr>
                <w:b/>
                <w:bCs/>
                <w:rtl/>
              </w:rPr>
            </w:pPr>
            <w:r w:rsidRPr="00E2024F">
              <w:rPr>
                <w:b/>
                <w:bCs/>
                <w:rtl/>
              </w:rPr>
              <w:t>البريد الالكتروني</w:t>
            </w:r>
          </w:p>
        </w:tc>
        <w:tc>
          <w:tcPr>
            <w:tcW w:w="7507" w:type="dxa"/>
            <w:gridSpan w:val="5"/>
          </w:tcPr>
          <w:p w:rsidR="006D5676" w:rsidRPr="00E2024F" w:rsidRDefault="006D5676" w:rsidP="00E37280">
            <w:pPr>
              <w:spacing w:line="360" w:lineRule="auto"/>
              <w:rPr>
                <w:b/>
                <w:bCs/>
                <w:lang w:bidi="ar-IQ"/>
              </w:rPr>
            </w:pPr>
            <w:r>
              <w:rPr>
                <w:b/>
                <w:bCs/>
                <w:lang w:bidi="ar-IQ"/>
              </w:rPr>
              <w:t>Haider.shanshool</w:t>
            </w:r>
            <w:r w:rsidRPr="00E2024F">
              <w:rPr>
                <w:b/>
                <w:bCs/>
                <w:lang w:bidi="ar-IQ"/>
              </w:rPr>
              <w:t>@yahoo.com</w:t>
            </w:r>
          </w:p>
        </w:tc>
      </w:tr>
      <w:tr w:rsidR="006D5676" w:rsidRPr="00E2024F" w:rsidTr="00E37280">
        <w:trPr>
          <w:trHeight w:val="355"/>
        </w:trPr>
        <w:tc>
          <w:tcPr>
            <w:tcW w:w="2601" w:type="dxa"/>
          </w:tcPr>
          <w:p w:rsidR="006D5676" w:rsidRPr="00E2024F" w:rsidRDefault="006D5676" w:rsidP="00E37280">
            <w:pPr>
              <w:spacing w:line="360" w:lineRule="auto"/>
              <w:rPr>
                <w:b/>
                <w:bCs/>
                <w:rtl/>
              </w:rPr>
            </w:pPr>
            <w:r w:rsidRPr="00E2024F">
              <w:rPr>
                <w:b/>
                <w:bCs/>
                <w:rtl/>
              </w:rPr>
              <w:t>اسم المادة</w:t>
            </w:r>
          </w:p>
        </w:tc>
        <w:tc>
          <w:tcPr>
            <w:tcW w:w="7507" w:type="dxa"/>
            <w:gridSpan w:val="5"/>
          </w:tcPr>
          <w:p w:rsidR="006D5676" w:rsidRPr="00E2024F" w:rsidRDefault="006D5676" w:rsidP="00E37280">
            <w:pPr>
              <w:spacing w:line="360" w:lineRule="auto"/>
              <w:rPr>
                <w:b/>
                <w:bCs/>
                <w:rtl/>
                <w:lang w:bidi="ar-IQ"/>
              </w:rPr>
            </w:pPr>
            <w:r w:rsidRPr="00E2024F">
              <w:rPr>
                <w:rStyle w:val="htmlcover"/>
                <w:b/>
                <w:bCs/>
                <w:rtl/>
                <w:lang w:bidi="ar-IQ"/>
              </w:rPr>
              <w:t>الكيمياء التحليلية</w:t>
            </w:r>
          </w:p>
        </w:tc>
      </w:tr>
      <w:tr w:rsidR="006D5676" w:rsidRPr="00E2024F" w:rsidTr="00E37280">
        <w:trPr>
          <w:trHeight w:val="342"/>
        </w:trPr>
        <w:tc>
          <w:tcPr>
            <w:tcW w:w="2601" w:type="dxa"/>
          </w:tcPr>
          <w:p w:rsidR="006D5676" w:rsidRPr="00E2024F" w:rsidRDefault="006D5676" w:rsidP="00E37280">
            <w:pPr>
              <w:spacing w:line="360" w:lineRule="auto"/>
              <w:rPr>
                <w:b/>
                <w:bCs/>
                <w:rtl/>
              </w:rPr>
            </w:pPr>
            <w:r w:rsidRPr="00E2024F">
              <w:rPr>
                <w:b/>
                <w:bCs/>
                <w:rtl/>
              </w:rPr>
              <w:t>مقرر الفصل</w:t>
            </w:r>
          </w:p>
        </w:tc>
        <w:tc>
          <w:tcPr>
            <w:tcW w:w="7507" w:type="dxa"/>
            <w:gridSpan w:val="5"/>
          </w:tcPr>
          <w:p w:rsidR="006D5676" w:rsidRPr="00E2024F" w:rsidRDefault="006D5676" w:rsidP="00E37280">
            <w:pPr>
              <w:spacing w:line="360" w:lineRule="auto"/>
              <w:rPr>
                <w:rFonts w:hint="cs"/>
                <w:b/>
                <w:bCs/>
                <w:rtl/>
              </w:rPr>
            </w:pPr>
            <w:r w:rsidRPr="00E2024F">
              <w:rPr>
                <w:rStyle w:val="htmlcover"/>
                <w:b/>
                <w:bCs/>
                <w:rtl/>
                <w:lang w:bidi="ar-IQ"/>
              </w:rPr>
              <w:t>التحليل الوزن</w:t>
            </w:r>
            <w:r w:rsidRPr="00E2024F">
              <w:rPr>
                <w:rStyle w:val="htmlcover"/>
                <w:rFonts w:hint="cs"/>
                <w:b/>
                <w:bCs/>
                <w:rtl/>
                <w:lang w:bidi="ar-IQ"/>
              </w:rPr>
              <w:t>ي</w:t>
            </w:r>
          </w:p>
        </w:tc>
      </w:tr>
      <w:tr w:rsidR="006D5676" w:rsidRPr="00E2024F" w:rsidTr="00E37280">
        <w:trPr>
          <w:trHeight w:val="710"/>
        </w:trPr>
        <w:tc>
          <w:tcPr>
            <w:tcW w:w="2601" w:type="dxa"/>
          </w:tcPr>
          <w:p w:rsidR="006D5676" w:rsidRPr="00E2024F" w:rsidRDefault="006D5676" w:rsidP="00E37280">
            <w:pPr>
              <w:spacing w:line="360" w:lineRule="auto"/>
              <w:rPr>
                <w:b/>
                <w:bCs/>
                <w:rtl/>
              </w:rPr>
            </w:pPr>
            <w:r w:rsidRPr="00E2024F">
              <w:rPr>
                <w:b/>
                <w:bCs/>
                <w:rtl/>
              </w:rPr>
              <w:t>اهداف المادة</w:t>
            </w:r>
          </w:p>
          <w:p w:rsidR="006D5676" w:rsidRPr="00E2024F" w:rsidRDefault="006D5676" w:rsidP="00E37280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7507" w:type="dxa"/>
            <w:gridSpan w:val="5"/>
          </w:tcPr>
          <w:p w:rsidR="006D5676" w:rsidRPr="00E2024F" w:rsidRDefault="006D5676" w:rsidP="00E37280">
            <w:pPr>
              <w:spacing w:line="360" w:lineRule="auto"/>
              <w:rPr>
                <w:rFonts w:hint="cs"/>
                <w:b/>
                <w:bCs/>
                <w:rtl/>
                <w:lang w:bidi="ar-IQ"/>
              </w:rPr>
            </w:pPr>
            <w:r w:rsidRPr="00E2024F">
              <w:rPr>
                <w:rStyle w:val="htmlcover"/>
                <w:b/>
                <w:bCs/>
                <w:rtl/>
                <w:lang w:bidi="ar-IQ"/>
              </w:rPr>
              <w:t>اختيار الطريقة الملائمة لترسيب العنصر او المادة المراد تعيينها ثم فصل هذا الراسب و</w:t>
            </w:r>
            <w:r w:rsidRPr="00E2024F">
              <w:rPr>
                <w:rStyle w:val="htmlcover"/>
                <w:rFonts w:hint="cs"/>
                <w:b/>
                <w:bCs/>
                <w:rtl/>
                <w:lang w:bidi="ar-IQ"/>
              </w:rPr>
              <w:t xml:space="preserve">حرقه </w:t>
            </w:r>
            <w:r w:rsidRPr="00E2024F">
              <w:rPr>
                <w:rStyle w:val="htmlcover"/>
                <w:b/>
                <w:bCs/>
                <w:rtl/>
                <w:lang w:bidi="ar-IQ"/>
              </w:rPr>
              <w:t>ووزنه</w:t>
            </w:r>
            <w:r w:rsidRPr="00E2024F">
              <w:rPr>
                <w:rStyle w:val="htmlcover"/>
                <w:b/>
                <w:bCs/>
                <w:lang w:bidi="ar-IQ"/>
              </w:rPr>
              <w:t xml:space="preserve"> .</w:t>
            </w:r>
          </w:p>
        </w:tc>
      </w:tr>
      <w:tr w:rsidR="006D5676" w:rsidRPr="00E2024F" w:rsidTr="00E37280">
        <w:trPr>
          <w:trHeight w:val="2815"/>
        </w:trPr>
        <w:tc>
          <w:tcPr>
            <w:tcW w:w="2601" w:type="dxa"/>
          </w:tcPr>
          <w:p w:rsidR="006D5676" w:rsidRPr="00E2024F" w:rsidRDefault="006D5676" w:rsidP="00E37280">
            <w:pPr>
              <w:spacing w:line="360" w:lineRule="auto"/>
              <w:rPr>
                <w:b/>
                <w:bCs/>
                <w:rtl/>
              </w:rPr>
            </w:pPr>
            <w:r w:rsidRPr="00E2024F">
              <w:rPr>
                <w:b/>
                <w:bCs/>
                <w:rtl/>
              </w:rPr>
              <w:t>التفاصيل الاساسية للمادة</w:t>
            </w:r>
          </w:p>
          <w:p w:rsidR="006D5676" w:rsidRPr="00E2024F" w:rsidRDefault="006D5676" w:rsidP="00E37280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7507" w:type="dxa"/>
            <w:gridSpan w:val="5"/>
          </w:tcPr>
          <w:p w:rsidR="006D5676" w:rsidRPr="00E2024F" w:rsidRDefault="006D5676" w:rsidP="00E37280">
            <w:pPr>
              <w:spacing w:line="360" w:lineRule="auto"/>
              <w:jc w:val="both"/>
              <w:rPr>
                <w:rFonts w:hint="cs"/>
                <w:b/>
                <w:bCs/>
                <w:rtl/>
                <w:lang w:bidi="ar-IQ"/>
              </w:rPr>
            </w:pPr>
            <w:r w:rsidRPr="00E2024F">
              <w:rPr>
                <w:b/>
                <w:bCs/>
                <w:rtl/>
                <w:lang w:bidi="ar-IQ"/>
              </w:rPr>
              <w:t>تتناول</w:t>
            </w:r>
            <w:r w:rsidRPr="00E2024F">
              <w:rPr>
                <w:rFonts w:hint="cs"/>
                <w:b/>
                <w:bCs/>
                <w:rtl/>
                <w:lang w:bidi="ar-IQ"/>
              </w:rPr>
              <w:t xml:space="preserve"> المادة</w:t>
            </w:r>
            <w:r w:rsidRPr="00E2024F">
              <w:rPr>
                <w:b/>
                <w:bCs/>
                <w:rtl/>
                <w:lang w:bidi="ar-IQ"/>
              </w:rPr>
              <w:t xml:space="preserve"> تعريف </w:t>
            </w:r>
            <w:r w:rsidRPr="00E2024F">
              <w:rPr>
                <w:rFonts w:hint="cs"/>
                <w:b/>
                <w:bCs/>
                <w:rtl/>
                <w:lang w:bidi="ar-IQ"/>
              </w:rPr>
              <w:t>ا</w:t>
            </w:r>
            <w:r w:rsidRPr="00E2024F">
              <w:rPr>
                <w:b/>
                <w:bCs/>
                <w:rtl/>
                <w:lang w:bidi="ar-IQ"/>
              </w:rPr>
              <w:t>لكيمياء التحليلية</w:t>
            </w:r>
            <w:r w:rsidRPr="00E2024F">
              <w:rPr>
                <w:rFonts w:hint="cs"/>
                <w:b/>
                <w:bCs/>
                <w:rtl/>
                <w:lang w:bidi="ar-IQ"/>
              </w:rPr>
              <w:t>,</w:t>
            </w:r>
            <w:r w:rsidRPr="00E2024F">
              <w:rPr>
                <w:b/>
                <w:bCs/>
                <w:rtl/>
                <w:lang w:bidi="ar-IQ"/>
              </w:rPr>
              <w:t xml:space="preserve"> </w:t>
            </w:r>
            <w:r w:rsidRPr="00E2024F">
              <w:rPr>
                <w:rFonts w:hint="cs"/>
                <w:b/>
                <w:bCs/>
                <w:rtl/>
                <w:lang w:bidi="ar-IQ"/>
              </w:rPr>
              <w:t>وتصنيفها الى نوعين</w:t>
            </w:r>
            <w:r w:rsidRPr="00E2024F">
              <w:rPr>
                <w:b/>
                <w:bCs/>
                <w:rtl/>
                <w:lang w:bidi="ar-IQ"/>
              </w:rPr>
              <w:t xml:space="preserve"> </w:t>
            </w:r>
            <w:r w:rsidRPr="00E2024F">
              <w:rPr>
                <w:rFonts w:hint="cs"/>
                <w:b/>
                <w:bCs/>
                <w:rtl/>
                <w:lang w:bidi="ar-IQ"/>
              </w:rPr>
              <w:t>كيمياء ا</w:t>
            </w:r>
            <w:r w:rsidRPr="00E2024F">
              <w:rPr>
                <w:b/>
                <w:bCs/>
                <w:rtl/>
                <w:lang w:bidi="ar-IQ"/>
              </w:rPr>
              <w:t xml:space="preserve">لتحليل النوعي والتحليل الكمي </w:t>
            </w:r>
            <w:r w:rsidRPr="00E2024F">
              <w:rPr>
                <w:rFonts w:hint="cs"/>
                <w:b/>
                <w:bCs/>
                <w:rtl/>
                <w:lang w:bidi="ar-IQ"/>
              </w:rPr>
              <w:t xml:space="preserve">, وكما يتم تصنيف التحليل الكمي </w:t>
            </w:r>
            <w:r w:rsidRPr="00E2024F">
              <w:rPr>
                <w:b/>
                <w:bCs/>
                <w:rtl/>
                <w:lang w:bidi="ar-IQ"/>
              </w:rPr>
              <w:t>الى</w:t>
            </w:r>
            <w:r w:rsidRPr="00E2024F">
              <w:rPr>
                <w:rFonts w:hint="cs"/>
                <w:b/>
                <w:bCs/>
                <w:rtl/>
                <w:lang w:bidi="ar-IQ"/>
              </w:rPr>
              <w:t xml:space="preserve"> صنفين رئيسيين هما التحليل الوزني والتحليل الحجمي</w:t>
            </w:r>
            <w:r w:rsidRPr="00E2024F">
              <w:rPr>
                <w:b/>
                <w:bCs/>
                <w:rtl/>
                <w:lang w:bidi="ar-IQ"/>
              </w:rPr>
              <w:t xml:space="preserve"> </w:t>
            </w:r>
            <w:r w:rsidRPr="00E2024F">
              <w:rPr>
                <w:rFonts w:hint="cs"/>
                <w:b/>
                <w:bCs/>
                <w:rtl/>
                <w:lang w:bidi="ar-IQ"/>
              </w:rPr>
              <w:t xml:space="preserve">,والتعرف على طرق التحليل الوزني </w:t>
            </w:r>
            <w:r w:rsidRPr="00E2024F">
              <w:rPr>
                <w:b/>
                <w:bCs/>
                <w:rtl/>
                <w:lang w:bidi="ar-IQ"/>
              </w:rPr>
              <w:t>مع شرح</w:t>
            </w:r>
            <w:r w:rsidRPr="00E2024F">
              <w:rPr>
                <w:rFonts w:hint="cs"/>
                <w:b/>
                <w:bCs/>
                <w:rtl/>
                <w:lang w:bidi="ar-IQ"/>
              </w:rPr>
              <w:t xml:space="preserve"> </w:t>
            </w:r>
            <w:r w:rsidRPr="00E2024F">
              <w:rPr>
                <w:b/>
                <w:bCs/>
                <w:rtl/>
                <w:lang w:bidi="ar-IQ"/>
              </w:rPr>
              <w:t>طريقة الترسيب</w:t>
            </w:r>
            <w:r w:rsidRPr="00E2024F">
              <w:rPr>
                <w:rFonts w:hint="cs"/>
                <w:b/>
                <w:bCs/>
                <w:rtl/>
                <w:lang w:bidi="ar-IQ"/>
              </w:rPr>
              <w:t xml:space="preserve"> </w:t>
            </w:r>
            <w:r w:rsidRPr="00E2024F">
              <w:rPr>
                <w:b/>
                <w:bCs/>
                <w:rtl/>
                <w:lang w:bidi="ar-IQ"/>
              </w:rPr>
              <w:t xml:space="preserve"> </w:t>
            </w:r>
            <w:r w:rsidRPr="00E2024F">
              <w:rPr>
                <w:rFonts w:hint="cs"/>
                <w:b/>
                <w:bCs/>
                <w:rtl/>
                <w:lang w:bidi="ar-IQ"/>
              </w:rPr>
              <w:t>, و</w:t>
            </w:r>
            <w:r w:rsidRPr="00E2024F">
              <w:rPr>
                <w:b/>
                <w:bCs/>
                <w:rtl/>
                <w:lang w:bidi="ar-IQ"/>
              </w:rPr>
              <w:t xml:space="preserve">توضيح مواصفات الكاشف المثالي المستخدم في عمليات الترسيب مع مواصفات الراسب المثالي </w:t>
            </w:r>
            <w:r w:rsidRPr="00E2024F">
              <w:rPr>
                <w:rFonts w:hint="cs"/>
                <w:b/>
                <w:bCs/>
                <w:rtl/>
                <w:lang w:bidi="ar-IQ"/>
              </w:rPr>
              <w:t xml:space="preserve">, وشرح موسع عن الحسابات الوزنية للراسب الناتج وتقدير النسب المئوية للعنصر المراد تقديره , وبيان انواع الرواسب المتكونة , وتأثير الشوائب على عملية الترسيب مع دراسة الذوبانية ومعرفة العوامل المؤثرة على ذوبانية الرواسب  </w:t>
            </w:r>
          </w:p>
        </w:tc>
      </w:tr>
      <w:tr w:rsidR="006D5676" w:rsidRPr="00E2024F" w:rsidTr="00E37280">
        <w:trPr>
          <w:trHeight w:val="1066"/>
        </w:trPr>
        <w:tc>
          <w:tcPr>
            <w:tcW w:w="2601" w:type="dxa"/>
          </w:tcPr>
          <w:p w:rsidR="006D5676" w:rsidRPr="00E2024F" w:rsidRDefault="006D5676" w:rsidP="00E37280">
            <w:pPr>
              <w:spacing w:line="360" w:lineRule="auto"/>
              <w:rPr>
                <w:b/>
                <w:bCs/>
                <w:rtl/>
              </w:rPr>
            </w:pPr>
          </w:p>
          <w:p w:rsidR="006D5676" w:rsidRPr="00E2024F" w:rsidRDefault="006D5676" w:rsidP="00E37280">
            <w:pPr>
              <w:spacing w:line="360" w:lineRule="auto"/>
              <w:rPr>
                <w:b/>
                <w:bCs/>
                <w:rtl/>
              </w:rPr>
            </w:pPr>
            <w:r w:rsidRPr="00E2024F">
              <w:rPr>
                <w:b/>
                <w:bCs/>
                <w:rtl/>
              </w:rPr>
              <w:t>الكتب المنهجية</w:t>
            </w:r>
          </w:p>
          <w:p w:rsidR="006D5676" w:rsidRPr="00E2024F" w:rsidRDefault="006D5676" w:rsidP="00E37280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7507" w:type="dxa"/>
            <w:gridSpan w:val="5"/>
          </w:tcPr>
          <w:p w:rsidR="006D5676" w:rsidRDefault="006D5676" w:rsidP="00E37280">
            <w:pPr>
              <w:spacing w:line="360" w:lineRule="auto"/>
              <w:rPr>
                <w:b/>
                <w:bCs/>
              </w:rPr>
            </w:pPr>
            <w:r w:rsidRPr="00E2024F">
              <w:rPr>
                <w:rFonts w:hint="cs"/>
                <w:b/>
                <w:bCs/>
                <w:rtl/>
              </w:rPr>
              <w:t>دوغلاس أ.سكوج ,</w:t>
            </w:r>
            <w:r w:rsidRPr="00E2024F">
              <w:rPr>
                <w:rFonts w:hint="cs"/>
                <w:b/>
                <w:bCs/>
                <w:vertAlign w:val="superscript"/>
                <w:rtl/>
              </w:rPr>
              <w:t xml:space="preserve">" </w:t>
            </w:r>
            <w:r w:rsidRPr="00E2024F">
              <w:rPr>
                <w:rFonts w:hint="cs"/>
                <w:b/>
                <w:bCs/>
                <w:rtl/>
              </w:rPr>
              <w:t>اسس الكيمياء التحليلية</w:t>
            </w:r>
            <w:r w:rsidRPr="00E2024F">
              <w:rPr>
                <w:rFonts w:hint="cs"/>
                <w:b/>
                <w:bCs/>
                <w:vertAlign w:val="superscript"/>
                <w:rtl/>
              </w:rPr>
              <w:t xml:space="preserve"> "</w:t>
            </w:r>
            <w:r w:rsidRPr="00E2024F">
              <w:rPr>
                <w:rFonts w:hint="cs"/>
                <w:b/>
                <w:bCs/>
                <w:rtl/>
              </w:rPr>
              <w:t>, الطبعة 4  , الجزء الاول , ترجمة د. زهير متي قصير , جامعة البصرة, 1986.</w:t>
            </w:r>
          </w:p>
          <w:p w:rsidR="006D5676" w:rsidRPr="002B4EA5" w:rsidRDefault="006D5676" w:rsidP="00E37280">
            <w:pPr>
              <w:spacing w:line="360" w:lineRule="auto"/>
              <w:rPr>
                <w:rFonts w:hint="cs"/>
                <w:b/>
                <w:bCs/>
                <w:rtl/>
                <w:lang w:val="ru-RU"/>
              </w:rPr>
            </w:pPr>
            <w:r>
              <w:rPr>
                <w:rFonts w:hint="cs"/>
                <w:b/>
                <w:bCs/>
                <w:rtl/>
                <w:lang w:val="ru-RU"/>
              </w:rPr>
              <w:t>اسس الكيمياء التحليلية  د.مؤيد قاسم العباجي و د.ثابت سعيد الغبشة</w:t>
            </w:r>
          </w:p>
        </w:tc>
      </w:tr>
      <w:tr w:rsidR="006D5676" w:rsidRPr="00E2024F" w:rsidTr="00E37280">
        <w:trPr>
          <w:trHeight w:val="1052"/>
        </w:trPr>
        <w:tc>
          <w:tcPr>
            <w:tcW w:w="2601" w:type="dxa"/>
          </w:tcPr>
          <w:p w:rsidR="006D5676" w:rsidRPr="00E2024F" w:rsidRDefault="006D5676" w:rsidP="00E37280">
            <w:pPr>
              <w:spacing w:line="360" w:lineRule="auto"/>
              <w:rPr>
                <w:b/>
                <w:bCs/>
                <w:rtl/>
              </w:rPr>
            </w:pPr>
          </w:p>
          <w:p w:rsidR="006D5676" w:rsidRPr="00E2024F" w:rsidRDefault="006D5676" w:rsidP="00E37280">
            <w:pPr>
              <w:spacing w:line="360" w:lineRule="auto"/>
              <w:rPr>
                <w:b/>
                <w:bCs/>
                <w:rtl/>
              </w:rPr>
            </w:pPr>
            <w:r w:rsidRPr="00E2024F">
              <w:rPr>
                <w:b/>
                <w:bCs/>
                <w:rtl/>
              </w:rPr>
              <w:t>المصادر الخارجية</w:t>
            </w:r>
          </w:p>
          <w:p w:rsidR="006D5676" w:rsidRPr="00E2024F" w:rsidRDefault="006D5676" w:rsidP="00E37280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7507" w:type="dxa"/>
            <w:gridSpan w:val="5"/>
          </w:tcPr>
          <w:p w:rsidR="006D5676" w:rsidRPr="00E2024F" w:rsidRDefault="006D5676" w:rsidP="00E37280">
            <w:pPr>
              <w:spacing w:line="360" w:lineRule="auto"/>
              <w:jc w:val="right"/>
              <w:rPr>
                <w:rStyle w:val="htmlcover"/>
                <w:b/>
                <w:bCs/>
              </w:rPr>
            </w:pPr>
            <w:r w:rsidRPr="00E2024F">
              <w:rPr>
                <w:rStyle w:val="htmlcover"/>
                <w:rFonts w:hint="cs"/>
                <w:b/>
                <w:bCs/>
                <w:lang w:bidi="ar-IQ"/>
              </w:rPr>
              <w:t>  </w:t>
            </w:r>
            <w:r w:rsidRPr="00E2024F">
              <w:rPr>
                <w:rStyle w:val="htmlcover"/>
                <w:b/>
                <w:bCs/>
              </w:rPr>
              <w:t xml:space="preserve">Robert L. </w:t>
            </w:r>
            <w:proofErr w:type="spellStart"/>
            <w:r w:rsidRPr="00E2024F">
              <w:rPr>
                <w:rStyle w:val="htmlcover"/>
                <w:b/>
                <w:bCs/>
              </w:rPr>
              <w:t>Pecsok</w:t>
            </w:r>
            <w:proofErr w:type="spellEnd"/>
            <w:r w:rsidRPr="00E2024F">
              <w:rPr>
                <w:rStyle w:val="htmlcover"/>
                <w:b/>
                <w:bCs/>
              </w:rPr>
              <w:t xml:space="preserve"> , Modern Methods of Chemical Analysis , John Wiley &amp; sons, New York</w:t>
            </w:r>
          </w:p>
          <w:p w:rsidR="006D5676" w:rsidRPr="00E2024F" w:rsidRDefault="006D5676" w:rsidP="00E37280">
            <w:pPr>
              <w:spacing w:line="360" w:lineRule="auto"/>
              <w:rPr>
                <w:rFonts w:hint="cs"/>
                <w:b/>
                <w:bCs/>
                <w:rtl/>
                <w:lang w:bidi="ar-IQ"/>
              </w:rPr>
            </w:pPr>
            <w:r w:rsidRPr="00E2024F">
              <w:rPr>
                <w:rStyle w:val="htmlcover"/>
                <w:b/>
                <w:bCs/>
                <w:lang w:bidi="ar-IQ"/>
              </w:rPr>
              <w:t xml:space="preserve"> </w:t>
            </w:r>
          </w:p>
        </w:tc>
      </w:tr>
      <w:tr w:rsidR="006D5676" w:rsidRPr="00E2024F" w:rsidTr="00E37280">
        <w:trPr>
          <w:trHeight w:val="717"/>
        </w:trPr>
        <w:tc>
          <w:tcPr>
            <w:tcW w:w="2601" w:type="dxa"/>
            <w:vMerge w:val="restart"/>
          </w:tcPr>
          <w:p w:rsidR="006D5676" w:rsidRPr="00E2024F" w:rsidRDefault="006D5676" w:rsidP="00E37280">
            <w:pPr>
              <w:spacing w:line="360" w:lineRule="auto"/>
              <w:rPr>
                <w:b/>
                <w:bCs/>
                <w:rtl/>
              </w:rPr>
            </w:pPr>
          </w:p>
          <w:p w:rsidR="006D5676" w:rsidRPr="00E2024F" w:rsidRDefault="006D5676" w:rsidP="00E37280">
            <w:pPr>
              <w:spacing w:line="360" w:lineRule="auto"/>
              <w:rPr>
                <w:b/>
                <w:bCs/>
                <w:rtl/>
              </w:rPr>
            </w:pPr>
            <w:r w:rsidRPr="00E2024F">
              <w:rPr>
                <w:b/>
                <w:bCs/>
                <w:rtl/>
              </w:rPr>
              <w:t>تقديرات الفصل</w:t>
            </w:r>
          </w:p>
        </w:tc>
        <w:tc>
          <w:tcPr>
            <w:tcW w:w="1501" w:type="dxa"/>
          </w:tcPr>
          <w:p w:rsidR="006D5676" w:rsidRPr="00E2024F" w:rsidRDefault="006D5676" w:rsidP="00E37280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E2024F">
              <w:rPr>
                <w:b/>
                <w:bCs/>
                <w:rtl/>
              </w:rPr>
              <w:t>الفصل الدراسي</w:t>
            </w:r>
          </w:p>
        </w:tc>
        <w:tc>
          <w:tcPr>
            <w:tcW w:w="1502" w:type="dxa"/>
          </w:tcPr>
          <w:p w:rsidR="006D5676" w:rsidRPr="00E2024F" w:rsidRDefault="006D5676" w:rsidP="00E37280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E2024F">
              <w:rPr>
                <w:b/>
                <w:bCs/>
                <w:rtl/>
              </w:rPr>
              <w:t>المختبر</w:t>
            </w:r>
          </w:p>
        </w:tc>
        <w:tc>
          <w:tcPr>
            <w:tcW w:w="1501" w:type="dxa"/>
          </w:tcPr>
          <w:p w:rsidR="006D5676" w:rsidRPr="00E2024F" w:rsidRDefault="006D5676" w:rsidP="00E37280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E2024F">
              <w:rPr>
                <w:b/>
                <w:bCs/>
                <w:rtl/>
              </w:rPr>
              <w:t>الامتحانات اليومية</w:t>
            </w:r>
          </w:p>
        </w:tc>
        <w:tc>
          <w:tcPr>
            <w:tcW w:w="1502" w:type="dxa"/>
          </w:tcPr>
          <w:p w:rsidR="006D5676" w:rsidRPr="00E2024F" w:rsidRDefault="006D5676" w:rsidP="00E37280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E2024F">
              <w:rPr>
                <w:b/>
                <w:bCs/>
                <w:rtl/>
              </w:rPr>
              <w:t>المشروع</w:t>
            </w:r>
          </w:p>
        </w:tc>
        <w:tc>
          <w:tcPr>
            <w:tcW w:w="1502" w:type="dxa"/>
          </w:tcPr>
          <w:p w:rsidR="006D5676" w:rsidRPr="00E2024F" w:rsidRDefault="006D5676" w:rsidP="00E37280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E2024F">
              <w:rPr>
                <w:b/>
                <w:bCs/>
                <w:rtl/>
              </w:rPr>
              <w:t>الامتحان النهائي</w:t>
            </w:r>
          </w:p>
        </w:tc>
      </w:tr>
      <w:tr w:rsidR="006D5676" w:rsidRPr="00E2024F" w:rsidTr="00E37280">
        <w:trPr>
          <w:trHeight w:val="158"/>
        </w:trPr>
        <w:tc>
          <w:tcPr>
            <w:tcW w:w="2601" w:type="dxa"/>
            <w:vMerge/>
          </w:tcPr>
          <w:p w:rsidR="006D5676" w:rsidRPr="00E2024F" w:rsidRDefault="006D5676" w:rsidP="00E37280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1501" w:type="dxa"/>
          </w:tcPr>
          <w:p w:rsidR="006D5676" w:rsidRPr="00E2024F" w:rsidRDefault="006D5676" w:rsidP="00E37280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E2024F">
              <w:rPr>
                <w:rFonts w:hint="cs"/>
                <w:b/>
                <w:bCs/>
                <w:rtl/>
              </w:rPr>
              <w:t>17</w:t>
            </w:r>
            <w:r w:rsidRPr="00E2024F">
              <w:rPr>
                <w:b/>
                <w:bCs/>
                <w:rtl/>
              </w:rPr>
              <w:t>%</w:t>
            </w:r>
          </w:p>
        </w:tc>
        <w:tc>
          <w:tcPr>
            <w:tcW w:w="1502" w:type="dxa"/>
          </w:tcPr>
          <w:p w:rsidR="006D5676" w:rsidRPr="00E2024F" w:rsidRDefault="006D5676" w:rsidP="00E37280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E2024F">
              <w:rPr>
                <w:rFonts w:hint="cs"/>
                <w:b/>
                <w:bCs/>
                <w:rtl/>
              </w:rPr>
              <w:t>17</w:t>
            </w:r>
            <w:r w:rsidRPr="00E2024F">
              <w:rPr>
                <w:b/>
                <w:bCs/>
                <w:rtl/>
              </w:rPr>
              <w:t>%</w:t>
            </w:r>
          </w:p>
        </w:tc>
        <w:tc>
          <w:tcPr>
            <w:tcW w:w="1501" w:type="dxa"/>
          </w:tcPr>
          <w:p w:rsidR="006D5676" w:rsidRPr="00E2024F" w:rsidRDefault="006D5676" w:rsidP="00E37280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E2024F">
              <w:rPr>
                <w:rFonts w:hint="cs"/>
                <w:b/>
                <w:bCs/>
                <w:rtl/>
              </w:rPr>
              <w:t>6</w:t>
            </w:r>
            <w:r w:rsidRPr="00E2024F">
              <w:rPr>
                <w:b/>
                <w:bCs/>
                <w:rtl/>
              </w:rPr>
              <w:t>%</w:t>
            </w:r>
          </w:p>
        </w:tc>
        <w:tc>
          <w:tcPr>
            <w:tcW w:w="1502" w:type="dxa"/>
          </w:tcPr>
          <w:p w:rsidR="006D5676" w:rsidRPr="00E2024F" w:rsidRDefault="006D5676" w:rsidP="00E37280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E2024F">
              <w:rPr>
                <w:b/>
                <w:bCs/>
                <w:rtl/>
              </w:rPr>
              <w:t>-</w:t>
            </w:r>
          </w:p>
        </w:tc>
        <w:tc>
          <w:tcPr>
            <w:tcW w:w="1502" w:type="dxa"/>
          </w:tcPr>
          <w:p w:rsidR="006D5676" w:rsidRPr="00E2024F" w:rsidRDefault="006D5676" w:rsidP="00E37280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E2024F">
              <w:rPr>
                <w:b/>
                <w:bCs/>
                <w:rtl/>
              </w:rPr>
              <w:t>40%</w:t>
            </w:r>
          </w:p>
        </w:tc>
      </w:tr>
      <w:tr w:rsidR="006D5676" w:rsidRPr="00E2024F" w:rsidTr="00E37280">
        <w:trPr>
          <w:trHeight w:val="1066"/>
        </w:trPr>
        <w:tc>
          <w:tcPr>
            <w:tcW w:w="2601" w:type="dxa"/>
          </w:tcPr>
          <w:p w:rsidR="006D5676" w:rsidRPr="00E2024F" w:rsidRDefault="006D5676" w:rsidP="00E37280">
            <w:pPr>
              <w:spacing w:line="360" w:lineRule="auto"/>
              <w:rPr>
                <w:b/>
                <w:bCs/>
                <w:rtl/>
                <w:lang w:bidi="ar-IQ"/>
              </w:rPr>
            </w:pPr>
          </w:p>
          <w:p w:rsidR="006D5676" w:rsidRPr="00E2024F" w:rsidRDefault="006D5676" w:rsidP="00E37280">
            <w:pPr>
              <w:spacing w:line="360" w:lineRule="auto"/>
              <w:rPr>
                <w:b/>
                <w:bCs/>
                <w:rtl/>
              </w:rPr>
            </w:pPr>
            <w:r w:rsidRPr="00E2024F">
              <w:rPr>
                <w:b/>
                <w:bCs/>
                <w:rtl/>
              </w:rPr>
              <w:t>معلومات اضافية</w:t>
            </w:r>
          </w:p>
          <w:p w:rsidR="006D5676" w:rsidRPr="00E2024F" w:rsidRDefault="006D5676" w:rsidP="00E37280">
            <w:pPr>
              <w:spacing w:line="360" w:lineRule="auto"/>
              <w:rPr>
                <w:rFonts w:hint="cs"/>
                <w:b/>
                <w:bCs/>
                <w:rtl/>
              </w:rPr>
            </w:pPr>
          </w:p>
        </w:tc>
        <w:tc>
          <w:tcPr>
            <w:tcW w:w="7507" w:type="dxa"/>
            <w:gridSpan w:val="5"/>
          </w:tcPr>
          <w:p w:rsidR="006D5676" w:rsidRPr="00E2024F" w:rsidRDefault="006D5676" w:rsidP="00E37280">
            <w:pPr>
              <w:spacing w:line="360" w:lineRule="auto"/>
              <w:jc w:val="center"/>
              <w:rPr>
                <w:b/>
                <w:bCs/>
                <w:rtl/>
                <w:lang w:bidi="ar-IQ"/>
              </w:rPr>
            </w:pPr>
          </w:p>
        </w:tc>
      </w:tr>
    </w:tbl>
    <w:p w:rsidR="006D5676" w:rsidRDefault="006D5676" w:rsidP="006D5676">
      <w:pPr>
        <w:tabs>
          <w:tab w:val="left" w:pos="1840"/>
        </w:tabs>
        <w:rPr>
          <w:rFonts w:hint="cs"/>
          <w:rtl/>
        </w:rPr>
      </w:pPr>
    </w:p>
    <w:p w:rsidR="006D5676" w:rsidRDefault="006D5676" w:rsidP="006D5676">
      <w:pPr>
        <w:jc w:val="center"/>
        <w:rPr>
          <w:rFonts w:hint="cs"/>
          <w:rtl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-70485</wp:posOffset>
            </wp:positionH>
            <wp:positionV relativeFrom="paragraph">
              <wp:posOffset>-17780</wp:posOffset>
            </wp:positionV>
            <wp:extent cx="2377440" cy="1618615"/>
            <wp:effectExtent l="0" t="0" r="3810" b="635"/>
            <wp:wrapNone/>
            <wp:docPr id="9" name="Picture 9" descr="العلوم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العلوم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161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0</wp:posOffset>
                </wp:positionV>
                <wp:extent cx="2400300" cy="1828800"/>
                <wp:effectExtent l="0" t="0" r="2540" b="2540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5676" w:rsidRPr="004A7D3C" w:rsidRDefault="006D5676" w:rsidP="006D5676">
                            <w:pPr>
                              <w:jc w:val="center"/>
                              <w:rPr>
                                <w:rFonts w:cs="PT Bold Heading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PT Bold Heading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جمهورية العراق</w:t>
                            </w:r>
                          </w:p>
                          <w:p w:rsidR="006D5676" w:rsidRPr="004A7D3C" w:rsidRDefault="006D5676" w:rsidP="006D5676">
                            <w:pPr>
                              <w:jc w:val="center"/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  <w:t>وزارة التعليم العالي والبحث العلمي</w:t>
                            </w:r>
                          </w:p>
                          <w:p w:rsidR="006D5676" w:rsidRDefault="006D5676" w:rsidP="006D5676">
                            <w:pPr>
                              <w:jc w:val="center"/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جهاز الاشراف والتقويم العلمي</w:t>
                            </w:r>
                          </w:p>
                          <w:p w:rsidR="006D5676" w:rsidRDefault="006D5676" w:rsidP="006D5676">
                            <w:pPr>
                              <w:jc w:val="center"/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:rsidR="006D5676" w:rsidRDefault="006D5676" w:rsidP="006D5676">
                            <w:pPr>
                              <w:jc w:val="center"/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:rsidR="006D5676" w:rsidRDefault="006D5676" w:rsidP="006D5676">
                            <w:pPr>
                              <w:jc w:val="center"/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:rsidR="006D5676" w:rsidRDefault="006D5676" w:rsidP="006D5676">
                            <w:pPr>
                              <w:jc w:val="center"/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:rsidR="006D5676" w:rsidRPr="004A7D3C" w:rsidRDefault="006D5676" w:rsidP="006D5676">
                            <w:pPr>
                              <w:jc w:val="center"/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left:0;text-align:left;margin-left:333pt;margin-top:0;width:189pt;height:2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" stroked="f">
                <v:textbox>
                  <w:txbxContent>
                    <w:p w:rsidR="006D5676" w:rsidRPr="004A7D3C" w:rsidRDefault="006D5676" w:rsidP="006D5676">
                      <w:pPr>
                        <w:jc w:val="center"/>
                        <w:rPr>
                          <w:rFonts w:cs="PT Bold Heading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4A7D3C">
                        <w:rPr>
                          <w:rFonts w:cs="PT Bold Heading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  <w:t>جمهورية العراق</w:t>
                      </w:r>
                    </w:p>
                    <w:p w:rsidR="006D5676" w:rsidRPr="004A7D3C" w:rsidRDefault="006D5676" w:rsidP="006D5676">
                      <w:pPr>
                        <w:jc w:val="center"/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4A7D3C"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  <w:t>وزارة التعليم العالي والبحث العلمي</w:t>
                      </w:r>
                    </w:p>
                    <w:p w:rsidR="006D5676" w:rsidRDefault="006D5676" w:rsidP="006D5676">
                      <w:pPr>
                        <w:jc w:val="center"/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4A7D3C"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  <w:t>جهاز الاشراف والتقويم العلمي</w:t>
                      </w:r>
                    </w:p>
                    <w:p w:rsidR="006D5676" w:rsidRDefault="006D5676" w:rsidP="006D5676">
                      <w:pPr>
                        <w:jc w:val="center"/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:rsidR="006D5676" w:rsidRDefault="006D5676" w:rsidP="006D5676">
                      <w:pPr>
                        <w:jc w:val="center"/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:rsidR="006D5676" w:rsidRDefault="006D5676" w:rsidP="006D5676">
                      <w:pPr>
                        <w:jc w:val="center"/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:rsidR="006D5676" w:rsidRDefault="006D5676" w:rsidP="006D5676">
                      <w:pPr>
                        <w:jc w:val="center"/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:rsidR="006D5676" w:rsidRPr="004A7D3C" w:rsidRDefault="006D5676" w:rsidP="006D5676">
                      <w:pPr>
                        <w:jc w:val="center"/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-540385</wp:posOffset>
                </wp:positionH>
                <wp:positionV relativeFrom="paragraph">
                  <wp:posOffset>0</wp:posOffset>
                </wp:positionV>
                <wp:extent cx="2712085" cy="1828800"/>
                <wp:effectExtent l="2540" t="0" r="0" b="254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208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5676" w:rsidRPr="004A7D3C" w:rsidRDefault="006D5676" w:rsidP="006D5676">
                            <w:pP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الجامعة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المثنى</w:t>
                            </w:r>
                          </w:p>
                          <w:p w:rsidR="006D5676" w:rsidRPr="004A7D3C" w:rsidRDefault="006D5676" w:rsidP="006D5676">
                            <w:pP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الكلية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العلوم</w:t>
                            </w:r>
                          </w:p>
                          <w:p w:rsidR="006D5676" w:rsidRPr="004A7D3C" w:rsidRDefault="006D5676" w:rsidP="006D5676">
                            <w:pP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اسم القســم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الكيمياء</w:t>
                            </w:r>
                          </w:p>
                          <w:p w:rsidR="006D5676" w:rsidRPr="004A7D3C" w:rsidRDefault="006D5676" w:rsidP="006D5676">
                            <w:pP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المرحلة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الثانية</w:t>
                            </w:r>
                          </w:p>
                          <w:p w:rsidR="006D5676" w:rsidRPr="004A7D3C" w:rsidRDefault="006D5676" w:rsidP="006D5676">
                            <w:pP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اسم المحاضر الثلاثي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حيدر شنشول محمد</w:t>
                            </w:r>
                          </w:p>
                          <w:p w:rsidR="006D5676" w:rsidRPr="004A7D3C" w:rsidRDefault="006D5676" w:rsidP="006D5676">
                            <w:pP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اللقب العلمي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مدرس مساعد</w:t>
                            </w:r>
                          </w:p>
                          <w:p w:rsidR="006D5676" w:rsidRPr="004A7D3C" w:rsidRDefault="006D5676" w:rsidP="006D5676">
                            <w:pP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المؤهل العلمي :</w:t>
                            </w:r>
                          </w:p>
                          <w:p w:rsidR="006D5676" w:rsidRDefault="006D5676" w:rsidP="006D5676">
                            <w:pP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مكان العمل 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 xml:space="preserve"> جامعة المثنى/ كلية العلوم /</w:t>
                            </w:r>
                          </w:p>
                          <w:p w:rsidR="006D5676" w:rsidRPr="004A7D3C" w:rsidRDefault="006D5676" w:rsidP="006D5676">
                            <w:pP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lang w:bidi="ar-IQ"/>
                              </w:rPr>
                            </w:pP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 xml:space="preserve">                 قسم الكيمياء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left:0;text-align:left;margin-left:-42.55pt;margin-top:0;width:213.55pt;height:2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Y4+hw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" stroked="f">
                <v:textbox>
                  <w:txbxContent>
                    <w:p w:rsidR="006D5676" w:rsidRPr="004A7D3C" w:rsidRDefault="006D5676" w:rsidP="006D5676">
                      <w:pP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الجامعة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المثنى</w:t>
                      </w:r>
                    </w:p>
                    <w:p w:rsidR="006D5676" w:rsidRPr="004A7D3C" w:rsidRDefault="006D5676" w:rsidP="006D5676">
                      <w:pP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الكلية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العلوم</w:t>
                      </w:r>
                    </w:p>
                    <w:p w:rsidR="006D5676" w:rsidRPr="004A7D3C" w:rsidRDefault="006D5676" w:rsidP="006D5676">
                      <w:pP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اسم القســم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الكيمياء</w:t>
                      </w:r>
                    </w:p>
                    <w:p w:rsidR="006D5676" w:rsidRPr="004A7D3C" w:rsidRDefault="006D5676" w:rsidP="006D5676">
                      <w:pP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المرحلة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الثانية</w:t>
                      </w:r>
                    </w:p>
                    <w:p w:rsidR="006D5676" w:rsidRPr="004A7D3C" w:rsidRDefault="006D5676" w:rsidP="006D5676">
                      <w:pP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اسم المحاضر الثلاثي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حيدر شنشول محمد</w:t>
                      </w:r>
                    </w:p>
                    <w:p w:rsidR="006D5676" w:rsidRPr="004A7D3C" w:rsidRDefault="006D5676" w:rsidP="006D5676">
                      <w:pP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اللقب العلمي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مدرس مساعد</w:t>
                      </w:r>
                    </w:p>
                    <w:p w:rsidR="006D5676" w:rsidRPr="004A7D3C" w:rsidRDefault="006D5676" w:rsidP="006D5676">
                      <w:pP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المؤهل العلمي :</w:t>
                      </w:r>
                    </w:p>
                    <w:p w:rsidR="006D5676" w:rsidRDefault="006D5676" w:rsidP="006D5676">
                      <w:pP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مكان العمل 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 xml:space="preserve"> جامعة المثنى/ كلية العلوم /</w:t>
                      </w:r>
                    </w:p>
                    <w:p w:rsidR="006D5676" w:rsidRPr="004A7D3C" w:rsidRDefault="006D5676" w:rsidP="006D5676">
                      <w:pPr>
                        <w:rPr>
                          <w:rFonts w:cs="Arabic Transparent" w:hint="cs"/>
                          <w:b/>
                          <w:bCs/>
                          <w:noProof/>
                          <w:lang w:bidi="ar-IQ"/>
                        </w:rPr>
                      </w:pP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 xml:space="preserve">                 قسم الكيمياء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D5676" w:rsidRDefault="006D5676" w:rsidP="006D5676">
      <w:pPr>
        <w:jc w:val="center"/>
        <w:rPr>
          <w:rFonts w:hint="cs"/>
          <w:rtl/>
        </w:rPr>
      </w:pPr>
    </w:p>
    <w:p w:rsidR="006D5676" w:rsidRDefault="006D5676" w:rsidP="006D5676">
      <w:pPr>
        <w:jc w:val="center"/>
        <w:rPr>
          <w:rFonts w:hint="cs"/>
          <w:rtl/>
          <w:lang w:bidi="ar-IQ"/>
        </w:rPr>
      </w:pPr>
    </w:p>
    <w:p w:rsidR="006D5676" w:rsidRDefault="006D5676" w:rsidP="006D5676">
      <w:pPr>
        <w:jc w:val="center"/>
        <w:rPr>
          <w:rFonts w:hint="cs"/>
          <w:rtl/>
        </w:rPr>
      </w:pPr>
    </w:p>
    <w:p w:rsidR="006D5676" w:rsidRDefault="006D5676" w:rsidP="006D5676">
      <w:pPr>
        <w:jc w:val="center"/>
        <w:rPr>
          <w:rFonts w:hint="cs"/>
          <w:rtl/>
        </w:rPr>
      </w:pPr>
    </w:p>
    <w:p w:rsidR="006D5676" w:rsidRDefault="006D5676" w:rsidP="006D5676">
      <w:pPr>
        <w:jc w:val="center"/>
        <w:rPr>
          <w:rFonts w:hint="cs"/>
          <w:rtl/>
        </w:rPr>
      </w:pPr>
    </w:p>
    <w:p w:rsidR="006D5676" w:rsidRDefault="006D5676" w:rsidP="006D5676">
      <w:pPr>
        <w:jc w:val="center"/>
        <w:rPr>
          <w:rFonts w:hint="cs"/>
          <w:rtl/>
        </w:rPr>
      </w:pPr>
    </w:p>
    <w:p w:rsidR="006D5676" w:rsidRDefault="006D5676" w:rsidP="006D5676">
      <w:pPr>
        <w:jc w:val="center"/>
        <w:rPr>
          <w:rFonts w:hint="cs"/>
          <w:rtl/>
        </w:rPr>
      </w:pPr>
    </w:p>
    <w:p w:rsidR="006D5676" w:rsidRDefault="006D5676" w:rsidP="006D5676">
      <w:pPr>
        <w:jc w:val="center"/>
        <w:rPr>
          <w:rFonts w:hint="cs"/>
          <w:rtl/>
        </w:rPr>
      </w:pPr>
    </w:p>
    <w:p w:rsidR="006D5676" w:rsidRPr="00BC3D6A" w:rsidRDefault="006D5676" w:rsidP="006D5676">
      <w:pPr>
        <w:jc w:val="center"/>
        <w:rPr>
          <w:rFonts w:ascii="Arial" w:hAnsi="Arial" w:cs="Arial"/>
          <w:sz w:val="16"/>
          <w:szCs w:val="16"/>
          <w:rtl/>
        </w:rPr>
      </w:pPr>
    </w:p>
    <w:p w:rsidR="006D5676" w:rsidRDefault="006D5676" w:rsidP="006D5676">
      <w:pPr>
        <w:jc w:val="center"/>
        <w:rPr>
          <w:rFonts w:cs="Simplified Arabic" w:hint="cs"/>
          <w:b/>
          <w:bCs/>
          <w:sz w:val="36"/>
          <w:szCs w:val="36"/>
          <w:rtl/>
        </w:rPr>
      </w:pPr>
      <w:r w:rsidRPr="00124165">
        <w:rPr>
          <w:rFonts w:cs="Simplified Arabic" w:hint="cs"/>
          <w:b/>
          <w:bCs/>
          <w:sz w:val="36"/>
          <w:szCs w:val="36"/>
          <w:rtl/>
        </w:rPr>
        <w:t>جدول الدروس الاسبوعي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1559"/>
        <w:gridCol w:w="3260"/>
        <w:gridCol w:w="3777"/>
        <w:gridCol w:w="1151"/>
      </w:tblGrid>
      <w:tr w:rsidR="006D5676" w:rsidRPr="00041675" w:rsidTr="00E37280">
        <w:trPr>
          <w:cantSplit/>
          <w:trHeight w:val="1134"/>
        </w:trPr>
        <w:tc>
          <w:tcPr>
            <w:tcW w:w="673" w:type="dxa"/>
            <w:textDirection w:val="btLr"/>
            <w:vAlign w:val="center"/>
          </w:tcPr>
          <w:p w:rsidR="006D5676" w:rsidRPr="00041675" w:rsidRDefault="006D5676" w:rsidP="00E3728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D5676" w:rsidRPr="00041675" w:rsidRDefault="006D5676" w:rsidP="00E3728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041675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الاسبوع</w:t>
            </w:r>
          </w:p>
        </w:tc>
        <w:tc>
          <w:tcPr>
            <w:tcW w:w="1559" w:type="dxa"/>
            <w:vAlign w:val="center"/>
          </w:tcPr>
          <w:p w:rsidR="006D5676" w:rsidRPr="00041675" w:rsidRDefault="006D5676" w:rsidP="00E3728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041675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التاريخ</w:t>
            </w:r>
          </w:p>
        </w:tc>
        <w:tc>
          <w:tcPr>
            <w:tcW w:w="3260" w:type="dxa"/>
            <w:vAlign w:val="center"/>
          </w:tcPr>
          <w:p w:rsidR="006D5676" w:rsidRPr="00041675" w:rsidRDefault="006D5676" w:rsidP="00E3728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041675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المادة النظرية</w:t>
            </w:r>
          </w:p>
        </w:tc>
        <w:tc>
          <w:tcPr>
            <w:tcW w:w="3777" w:type="dxa"/>
            <w:vAlign w:val="center"/>
          </w:tcPr>
          <w:p w:rsidR="006D5676" w:rsidRPr="00041675" w:rsidRDefault="006D5676" w:rsidP="00E3728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041675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المادة العلمية</w:t>
            </w:r>
          </w:p>
        </w:tc>
        <w:tc>
          <w:tcPr>
            <w:tcW w:w="1151" w:type="dxa"/>
            <w:vAlign w:val="center"/>
          </w:tcPr>
          <w:p w:rsidR="006D5676" w:rsidRPr="00041675" w:rsidRDefault="006D5676" w:rsidP="00E3728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041675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الملاحظات</w:t>
            </w:r>
          </w:p>
        </w:tc>
      </w:tr>
      <w:tr w:rsidR="006D5676" w:rsidRPr="00041675" w:rsidTr="00E37280">
        <w:tc>
          <w:tcPr>
            <w:tcW w:w="673" w:type="dxa"/>
            <w:vAlign w:val="center"/>
          </w:tcPr>
          <w:p w:rsidR="006D5676" w:rsidRPr="00041675" w:rsidRDefault="006D5676" w:rsidP="00E3728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041675">
              <w:rPr>
                <w:rFonts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559" w:type="dxa"/>
            <w:vAlign w:val="center"/>
          </w:tcPr>
          <w:p w:rsidR="006D5676" w:rsidRPr="00041675" w:rsidRDefault="006D5676" w:rsidP="00E3728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IQ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IQ"/>
              </w:rPr>
              <w:t>5</w:t>
            </w:r>
            <w:r w:rsidRPr="00041675">
              <w:rPr>
                <w:rFonts w:hint="cs"/>
                <w:b/>
                <w:bCs/>
                <w:sz w:val="22"/>
                <w:szCs w:val="22"/>
                <w:rtl/>
                <w:lang w:bidi="ar-IQ"/>
              </w:rPr>
              <w:t>/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IQ"/>
              </w:rPr>
              <w:t>10</w:t>
            </w:r>
            <w:r w:rsidRPr="00041675">
              <w:rPr>
                <w:rFonts w:hint="cs"/>
                <w:b/>
                <w:bCs/>
                <w:sz w:val="22"/>
                <w:szCs w:val="22"/>
                <w:rtl/>
                <w:lang w:bidi="ar-IQ"/>
              </w:rPr>
              <w:t>/201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IQ"/>
              </w:rPr>
              <w:t>7</w:t>
            </w:r>
          </w:p>
        </w:tc>
        <w:tc>
          <w:tcPr>
            <w:tcW w:w="3260" w:type="dxa"/>
            <w:vAlign w:val="center"/>
          </w:tcPr>
          <w:p w:rsidR="006D5676" w:rsidRPr="00041675" w:rsidRDefault="006D5676" w:rsidP="00E3728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IQ"/>
              </w:rPr>
            </w:pPr>
            <w:r w:rsidRPr="00041675">
              <w:rPr>
                <w:rFonts w:hint="cs"/>
                <w:b/>
                <w:bCs/>
                <w:sz w:val="22"/>
                <w:szCs w:val="22"/>
                <w:rtl/>
                <w:lang w:bidi="ar-IQ"/>
              </w:rPr>
              <w:t xml:space="preserve">التحليل الكمي </w:t>
            </w:r>
          </w:p>
        </w:tc>
        <w:tc>
          <w:tcPr>
            <w:tcW w:w="3777" w:type="dxa"/>
            <w:vAlign w:val="center"/>
          </w:tcPr>
          <w:p w:rsidR="006D5676" w:rsidRPr="008B6627" w:rsidRDefault="006D5676" w:rsidP="00E37280">
            <w:pPr>
              <w:jc w:val="center"/>
              <w:rPr>
                <w:b/>
                <w:bCs/>
                <w:sz w:val="22"/>
                <w:szCs w:val="22"/>
              </w:rPr>
            </w:pPr>
            <w:r w:rsidRPr="008B6627">
              <w:rPr>
                <w:rFonts w:hint="cs"/>
                <w:b/>
                <w:bCs/>
                <w:sz w:val="22"/>
                <w:szCs w:val="22"/>
                <w:rtl/>
              </w:rPr>
              <w:t>التعرف على الادوات المستخدمة في التحليل الوزني</w:t>
            </w:r>
          </w:p>
        </w:tc>
        <w:tc>
          <w:tcPr>
            <w:tcW w:w="1151" w:type="dxa"/>
            <w:vAlign w:val="center"/>
          </w:tcPr>
          <w:p w:rsidR="006D5676" w:rsidRPr="00041675" w:rsidRDefault="006D5676" w:rsidP="00E3728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</w:tc>
      </w:tr>
      <w:tr w:rsidR="006D5676" w:rsidRPr="00041675" w:rsidTr="00E37280">
        <w:tc>
          <w:tcPr>
            <w:tcW w:w="673" w:type="dxa"/>
            <w:vAlign w:val="center"/>
          </w:tcPr>
          <w:p w:rsidR="006D5676" w:rsidRPr="00041675" w:rsidRDefault="006D5676" w:rsidP="00E3728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041675">
              <w:rPr>
                <w:rFonts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1559" w:type="dxa"/>
            <w:vAlign w:val="center"/>
          </w:tcPr>
          <w:p w:rsidR="006D5676" w:rsidRPr="00041675" w:rsidRDefault="006D5676" w:rsidP="00E3728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12</w:t>
            </w:r>
            <w:r w:rsidRPr="00041675">
              <w:rPr>
                <w:rFonts w:hint="cs"/>
                <w:b/>
                <w:bCs/>
                <w:sz w:val="22"/>
                <w:szCs w:val="22"/>
                <w:rtl/>
              </w:rPr>
              <w:t>/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10</w:t>
            </w:r>
            <w:r w:rsidRPr="00041675">
              <w:rPr>
                <w:rFonts w:hint="cs"/>
                <w:b/>
                <w:bCs/>
                <w:sz w:val="22"/>
                <w:szCs w:val="22"/>
                <w:rtl/>
              </w:rPr>
              <w:t>/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2017</w:t>
            </w:r>
          </w:p>
        </w:tc>
        <w:tc>
          <w:tcPr>
            <w:tcW w:w="3260" w:type="dxa"/>
            <w:vAlign w:val="center"/>
          </w:tcPr>
          <w:p w:rsidR="006D5676" w:rsidRPr="00041675" w:rsidRDefault="006D5676" w:rsidP="00E3728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IQ"/>
              </w:rPr>
            </w:pPr>
            <w:r w:rsidRPr="00041675">
              <w:rPr>
                <w:rFonts w:hint="cs"/>
                <w:b/>
                <w:bCs/>
                <w:sz w:val="22"/>
                <w:szCs w:val="22"/>
                <w:rtl/>
                <w:lang w:bidi="ar-IQ"/>
              </w:rPr>
              <w:t>طرق التحليل الوزني</w:t>
            </w:r>
          </w:p>
        </w:tc>
        <w:tc>
          <w:tcPr>
            <w:tcW w:w="3777" w:type="dxa"/>
            <w:vAlign w:val="center"/>
          </w:tcPr>
          <w:p w:rsidR="006D5676" w:rsidRPr="008B6627" w:rsidRDefault="006D5676" w:rsidP="00E37280">
            <w:pPr>
              <w:jc w:val="center"/>
              <w:rPr>
                <w:b/>
                <w:bCs/>
                <w:sz w:val="22"/>
                <w:szCs w:val="22"/>
                <w:lang w:bidi="ar-IQ"/>
              </w:rPr>
            </w:pPr>
            <w:r w:rsidRPr="008B6627">
              <w:rPr>
                <w:rFonts w:hint="cs"/>
                <w:b/>
                <w:bCs/>
                <w:sz w:val="22"/>
                <w:szCs w:val="22"/>
                <w:rtl/>
                <w:lang w:bidi="ar-IQ"/>
              </w:rPr>
              <w:t>تقدير ماء التبلور في كلوريد الباريوم المائي</w:t>
            </w:r>
          </w:p>
        </w:tc>
        <w:tc>
          <w:tcPr>
            <w:tcW w:w="1151" w:type="dxa"/>
            <w:vAlign w:val="center"/>
          </w:tcPr>
          <w:p w:rsidR="006D5676" w:rsidRPr="00041675" w:rsidRDefault="006D5676" w:rsidP="00E3728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</w:tc>
      </w:tr>
      <w:tr w:rsidR="006D5676" w:rsidRPr="00041675" w:rsidTr="00E37280">
        <w:tc>
          <w:tcPr>
            <w:tcW w:w="673" w:type="dxa"/>
            <w:vAlign w:val="center"/>
          </w:tcPr>
          <w:p w:rsidR="006D5676" w:rsidRPr="00041675" w:rsidRDefault="006D5676" w:rsidP="00E3728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041675">
              <w:rPr>
                <w:rFonts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1559" w:type="dxa"/>
            <w:vAlign w:val="center"/>
          </w:tcPr>
          <w:p w:rsidR="006D5676" w:rsidRPr="00041675" w:rsidRDefault="006D5676" w:rsidP="00E3728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IQ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19</w:t>
            </w:r>
            <w:r w:rsidRPr="00041675">
              <w:rPr>
                <w:rFonts w:hint="cs"/>
                <w:b/>
                <w:bCs/>
                <w:sz w:val="22"/>
                <w:szCs w:val="22"/>
                <w:rtl/>
              </w:rPr>
              <w:t>/10/201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7</w:t>
            </w:r>
          </w:p>
        </w:tc>
        <w:tc>
          <w:tcPr>
            <w:tcW w:w="3260" w:type="dxa"/>
            <w:vAlign w:val="center"/>
          </w:tcPr>
          <w:p w:rsidR="006D5676" w:rsidRPr="00041675" w:rsidRDefault="006D5676" w:rsidP="00E3728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IQ"/>
              </w:rPr>
            </w:pPr>
            <w:r w:rsidRPr="00041675">
              <w:rPr>
                <w:rFonts w:hint="cs"/>
                <w:b/>
                <w:bCs/>
                <w:sz w:val="22"/>
                <w:szCs w:val="22"/>
                <w:rtl/>
                <w:lang w:bidi="ar-IQ"/>
              </w:rPr>
              <w:t>طرق التحليل الحجمي</w:t>
            </w:r>
          </w:p>
        </w:tc>
        <w:tc>
          <w:tcPr>
            <w:tcW w:w="3777" w:type="dxa"/>
            <w:vAlign w:val="center"/>
          </w:tcPr>
          <w:p w:rsidR="006D5676" w:rsidRPr="008B6627" w:rsidRDefault="006D5676" w:rsidP="00E3728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IQ"/>
              </w:rPr>
            </w:pPr>
            <w:r w:rsidRPr="008B6627">
              <w:rPr>
                <w:rFonts w:hint="cs"/>
                <w:b/>
                <w:bCs/>
                <w:sz w:val="22"/>
                <w:szCs w:val="22"/>
                <w:rtl/>
                <w:lang w:bidi="ar-IQ"/>
              </w:rPr>
              <w:t>تقدير العناصر بطريقة التطاير</w:t>
            </w:r>
          </w:p>
        </w:tc>
        <w:tc>
          <w:tcPr>
            <w:tcW w:w="1151" w:type="dxa"/>
            <w:vAlign w:val="center"/>
          </w:tcPr>
          <w:p w:rsidR="006D5676" w:rsidRPr="00041675" w:rsidRDefault="006D5676" w:rsidP="00E3728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</w:tc>
      </w:tr>
      <w:tr w:rsidR="006D5676" w:rsidRPr="00041675" w:rsidTr="00E37280">
        <w:tc>
          <w:tcPr>
            <w:tcW w:w="673" w:type="dxa"/>
            <w:vAlign w:val="center"/>
          </w:tcPr>
          <w:p w:rsidR="006D5676" w:rsidRPr="00041675" w:rsidRDefault="006D5676" w:rsidP="00E3728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041675">
              <w:rPr>
                <w:rFonts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1559" w:type="dxa"/>
            <w:vAlign w:val="center"/>
          </w:tcPr>
          <w:p w:rsidR="006D5676" w:rsidRPr="00041675" w:rsidRDefault="006D5676" w:rsidP="00E3728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26</w:t>
            </w:r>
            <w:r w:rsidRPr="00041675">
              <w:rPr>
                <w:rFonts w:hint="cs"/>
                <w:b/>
                <w:bCs/>
                <w:sz w:val="22"/>
                <w:szCs w:val="22"/>
                <w:rtl/>
              </w:rPr>
              <w:t>/10/201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7</w:t>
            </w:r>
          </w:p>
        </w:tc>
        <w:tc>
          <w:tcPr>
            <w:tcW w:w="3260" w:type="dxa"/>
            <w:vAlign w:val="center"/>
          </w:tcPr>
          <w:p w:rsidR="006D5676" w:rsidRPr="00041675" w:rsidRDefault="006D5676" w:rsidP="00E3728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IQ"/>
              </w:rPr>
            </w:pPr>
            <w:r w:rsidRPr="00041675">
              <w:rPr>
                <w:rFonts w:hint="cs"/>
                <w:b/>
                <w:bCs/>
                <w:sz w:val="22"/>
                <w:szCs w:val="22"/>
                <w:rtl/>
                <w:lang w:bidi="ar-IQ"/>
              </w:rPr>
              <w:t>الطرق الترسيبية الوزنية</w:t>
            </w:r>
          </w:p>
        </w:tc>
        <w:tc>
          <w:tcPr>
            <w:tcW w:w="3777" w:type="dxa"/>
            <w:vAlign w:val="center"/>
          </w:tcPr>
          <w:p w:rsidR="006D5676" w:rsidRPr="008B6627" w:rsidRDefault="006D5676" w:rsidP="00E3728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8B6627">
              <w:rPr>
                <w:rFonts w:hint="cs"/>
                <w:b/>
                <w:bCs/>
                <w:sz w:val="22"/>
                <w:szCs w:val="22"/>
                <w:rtl/>
              </w:rPr>
              <w:t>تقدير الرصاص على هيئة كرومات الرصاص</w:t>
            </w:r>
          </w:p>
        </w:tc>
        <w:tc>
          <w:tcPr>
            <w:tcW w:w="1151" w:type="dxa"/>
            <w:vAlign w:val="center"/>
          </w:tcPr>
          <w:p w:rsidR="006D5676" w:rsidRPr="00041675" w:rsidRDefault="006D5676" w:rsidP="00E3728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</w:tc>
      </w:tr>
      <w:tr w:rsidR="006D5676" w:rsidRPr="00041675" w:rsidTr="00E37280">
        <w:tc>
          <w:tcPr>
            <w:tcW w:w="673" w:type="dxa"/>
            <w:vAlign w:val="center"/>
          </w:tcPr>
          <w:p w:rsidR="006D5676" w:rsidRPr="00041675" w:rsidRDefault="006D5676" w:rsidP="00E3728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041675">
              <w:rPr>
                <w:rFonts w:hint="cs"/>
                <w:b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1559" w:type="dxa"/>
            <w:vAlign w:val="center"/>
          </w:tcPr>
          <w:p w:rsidR="006D5676" w:rsidRPr="00041675" w:rsidRDefault="006D5676" w:rsidP="00E3728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</w:t>
            </w:r>
            <w:r w:rsidRPr="00041675">
              <w:rPr>
                <w:rFonts w:hint="cs"/>
                <w:b/>
                <w:bCs/>
                <w:sz w:val="22"/>
                <w:szCs w:val="22"/>
                <w:rtl/>
              </w:rPr>
              <w:t>/1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1</w:t>
            </w:r>
            <w:r w:rsidRPr="00041675">
              <w:rPr>
                <w:rFonts w:hint="cs"/>
                <w:b/>
                <w:bCs/>
                <w:sz w:val="22"/>
                <w:szCs w:val="22"/>
                <w:rtl/>
              </w:rPr>
              <w:t>/201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7</w:t>
            </w:r>
          </w:p>
        </w:tc>
        <w:tc>
          <w:tcPr>
            <w:tcW w:w="3260" w:type="dxa"/>
            <w:vAlign w:val="center"/>
          </w:tcPr>
          <w:p w:rsidR="006D5676" w:rsidRPr="00041675" w:rsidRDefault="006D5676" w:rsidP="00E3728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041675">
              <w:rPr>
                <w:rFonts w:hint="cs"/>
                <w:b/>
                <w:bCs/>
                <w:sz w:val="22"/>
                <w:szCs w:val="22"/>
                <w:rtl/>
              </w:rPr>
              <w:t>صفات الرواسب</w:t>
            </w:r>
          </w:p>
        </w:tc>
        <w:tc>
          <w:tcPr>
            <w:tcW w:w="3777" w:type="dxa"/>
            <w:vAlign w:val="center"/>
          </w:tcPr>
          <w:p w:rsidR="006D5676" w:rsidRPr="008B6627" w:rsidRDefault="006D5676" w:rsidP="00E3728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8B6627">
              <w:rPr>
                <w:rFonts w:hint="cs"/>
                <w:b/>
                <w:bCs/>
                <w:sz w:val="22"/>
                <w:szCs w:val="22"/>
                <w:rtl/>
              </w:rPr>
              <w:t>تقدير الفضة على هيئة كلوريد الفضة</w:t>
            </w:r>
          </w:p>
        </w:tc>
        <w:tc>
          <w:tcPr>
            <w:tcW w:w="1151" w:type="dxa"/>
            <w:vAlign w:val="center"/>
          </w:tcPr>
          <w:p w:rsidR="006D5676" w:rsidRPr="00041675" w:rsidRDefault="006D5676" w:rsidP="00E3728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</w:tc>
      </w:tr>
      <w:tr w:rsidR="006D5676" w:rsidRPr="00041675" w:rsidTr="00E37280">
        <w:tc>
          <w:tcPr>
            <w:tcW w:w="673" w:type="dxa"/>
            <w:vAlign w:val="center"/>
          </w:tcPr>
          <w:p w:rsidR="006D5676" w:rsidRPr="00041675" w:rsidRDefault="006D5676" w:rsidP="00E3728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041675">
              <w:rPr>
                <w:rFonts w:hint="cs"/>
                <w:b/>
                <w:bCs/>
                <w:sz w:val="22"/>
                <w:szCs w:val="22"/>
                <w:rtl/>
              </w:rPr>
              <w:t>6</w:t>
            </w:r>
          </w:p>
        </w:tc>
        <w:tc>
          <w:tcPr>
            <w:tcW w:w="1559" w:type="dxa"/>
          </w:tcPr>
          <w:p w:rsidR="006D5676" w:rsidRDefault="006D5676" w:rsidP="00E37280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9</w:t>
            </w:r>
            <w:r w:rsidRPr="00555129">
              <w:rPr>
                <w:rFonts w:hint="cs"/>
                <w:b/>
                <w:bCs/>
                <w:sz w:val="22"/>
                <w:szCs w:val="22"/>
                <w:rtl/>
              </w:rPr>
              <w:t>/11/2017</w:t>
            </w:r>
          </w:p>
        </w:tc>
        <w:tc>
          <w:tcPr>
            <w:tcW w:w="3260" w:type="dxa"/>
            <w:vAlign w:val="center"/>
          </w:tcPr>
          <w:p w:rsidR="006D5676" w:rsidRPr="00041675" w:rsidRDefault="006D5676" w:rsidP="00E3728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IQ"/>
              </w:rPr>
            </w:pPr>
            <w:r w:rsidRPr="00041675">
              <w:rPr>
                <w:rFonts w:hint="cs"/>
                <w:b/>
                <w:bCs/>
                <w:sz w:val="22"/>
                <w:szCs w:val="22"/>
                <w:rtl/>
                <w:lang w:bidi="ar-IQ"/>
              </w:rPr>
              <w:t>القواعد الاساسية لترسيب الرواسب</w:t>
            </w:r>
          </w:p>
        </w:tc>
        <w:tc>
          <w:tcPr>
            <w:tcW w:w="3777" w:type="dxa"/>
            <w:vAlign w:val="center"/>
          </w:tcPr>
          <w:p w:rsidR="006D5676" w:rsidRPr="00041675" w:rsidRDefault="006D5676" w:rsidP="00E3728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041675">
              <w:rPr>
                <w:rFonts w:hint="cs"/>
                <w:b/>
                <w:bCs/>
                <w:sz w:val="22"/>
                <w:szCs w:val="22"/>
                <w:rtl/>
              </w:rPr>
              <w:t>تقدير الحديد على هيئة اوكسيد الحديديك</w:t>
            </w:r>
          </w:p>
        </w:tc>
        <w:tc>
          <w:tcPr>
            <w:tcW w:w="1151" w:type="dxa"/>
            <w:vAlign w:val="center"/>
          </w:tcPr>
          <w:p w:rsidR="006D5676" w:rsidRPr="00041675" w:rsidRDefault="006D5676" w:rsidP="00E3728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</w:tc>
      </w:tr>
      <w:tr w:rsidR="006D5676" w:rsidRPr="00041675" w:rsidTr="00E37280">
        <w:tc>
          <w:tcPr>
            <w:tcW w:w="673" w:type="dxa"/>
            <w:vAlign w:val="center"/>
          </w:tcPr>
          <w:p w:rsidR="006D5676" w:rsidRPr="00041675" w:rsidRDefault="006D5676" w:rsidP="00E3728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041675">
              <w:rPr>
                <w:rFonts w:hint="cs"/>
                <w:b/>
                <w:bCs/>
                <w:sz w:val="22"/>
                <w:szCs w:val="22"/>
                <w:rtl/>
              </w:rPr>
              <w:t>7</w:t>
            </w:r>
          </w:p>
        </w:tc>
        <w:tc>
          <w:tcPr>
            <w:tcW w:w="1559" w:type="dxa"/>
          </w:tcPr>
          <w:p w:rsidR="006D5676" w:rsidRDefault="006D5676" w:rsidP="00E37280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16</w:t>
            </w:r>
            <w:r w:rsidRPr="00555129">
              <w:rPr>
                <w:rFonts w:hint="cs"/>
                <w:b/>
                <w:bCs/>
                <w:sz w:val="22"/>
                <w:szCs w:val="22"/>
                <w:rtl/>
              </w:rPr>
              <w:t>/11/2017</w:t>
            </w:r>
          </w:p>
        </w:tc>
        <w:tc>
          <w:tcPr>
            <w:tcW w:w="3260" w:type="dxa"/>
            <w:vAlign w:val="center"/>
          </w:tcPr>
          <w:p w:rsidR="006D5676" w:rsidRPr="00041675" w:rsidRDefault="006D5676" w:rsidP="00E3728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041675">
              <w:rPr>
                <w:rFonts w:hint="cs"/>
                <w:b/>
                <w:bCs/>
                <w:sz w:val="22"/>
                <w:szCs w:val="22"/>
                <w:rtl/>
              </w:rPr>
              <w:t>حسابات التحليل الوزني الترسيبي</w:t>
            </w:r>
          </w:p>
        </w:tc>
        <w:tc>
          <w:tcPr>
            <w:tcW w:w="3777" w:type="dxa"/>
            <w:vAlign w:val="center"/>
          </w:tcPr>
          <w:p w:rsidR="006D5676" w:rsidRPr="00041675" w:rsidRDefault="006D5676" w:rsidP="00E3728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041675">
              <w:rPr>
                <w:rFonts w:hint="cs"/>
                <w:b/>
                <w:bCs/>
                <w:sz w:val="22"/>
                <w:szCs w:val="22"/>
                <w:rtl/>
              </w:rPr>
              <w:t>تقدير الكروم  على هيئة كرومات الرصاص</w:t>
            </w:r>
          </w:p>
        </w:tc>
        <w:tc>
          <w:tcPr>
            <w:tcW w:w="1151" w:type="dxa"/>
            <w:vAlign w:val="center"/>
          </w:tcPr>
          <w:p w:rsidR="006D5676" w:rsidRPr="00041675" w:rsidRDefault="006D5676" w:rsidP="00E3728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</w:tc>
      </w:tr>
      <w:tr w:rsidR="006D5676" w:rsidRPr="00041675" w:rsidTr="00E37280">
        <w:tc>
          <w:tcPr>
            <w:tcW w:w="673" w:type="dxa"/>
            <w:vAlign w:val="center"/>
          </w:tcPr>
          <w:p w:rsidR="006D5676" w:rsidRPr="00041675" w:rsidRDefault="006D5676" w:rsidP="00E3728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041675">
              <w:rPr>
                <w:rFonts w:hint="cs"/>
                <w:b/>
                <w:bCs/>
                <w:sz w:val="22"/>
                <w:szCs w:val="22"/>
                <w:rtl/>
              </w:rPr>
              <w:t>8</w:t>
            </w:r>
          </w:p>
        </w:tc>
        <w:tc>
          <w:tcPr>
            <w:tcW w:w="1559" w:type="dxa"/>
          </w:tcPr>
          <w:p w:rsidR="006D5676" w:rsidRDefault="006D5676" w:rsidP="00E37280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23</w:t>
            </w:r>
            <w:r w:rsidRPr="00555129">
              <w:rPr>
                <w:rFonts w:hint="cs"/>
                <w:b/>
                <w:bCs/>
                <w:sz w:val="22"/>
                <w:szCs w:val="22"/>
                <w:rtl/>
              </w:rPr>
              <w:t>/11/2017</w:t>
            </w:r>
          </w:p>
        </w:tc>
        <w:tc>
          <w:tcPr>
            <w:tcW w:w="3260" w:type="dxa"/>
            <w:vAlign w:val="center"/>
          </w:tcPr>
          <w:p w:rsidR="006D5676" w:rsidRPr="00041675" w:rsidRDefault="006D5676" w:rsidP="00E3728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041675">
              <w:rPr>
                <w:rFonts w:hint="cs"/>
                <w:b/>
                <w:bCs/>
                <w:sz w:val="22"/>
                <w:szCs w:val="22"/>
                <w:rtl/>
              </w:rPr>
              <w:t>تكون وخواص الرواسب</w:t>
            </w:r>
          </w:p>
        </w:tc>
        <w:tc>
          <w:tcPr>
            <w:tcW w:w="3777" w:type="dxa"/>
            <w:vAlign w:val="center"/>
          </w:tcPr>
          <w:p w:rsidR="006D5676" w:rsidRPr="00041675" w:rsidRDefault="006D5676" w:rsidP="00E3728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تقدير الكالسيوم على هيئة اوكزالات الكاسيوم</w:t>
            </w:r>
          </w:p>
        </w:tc>
        <w:tc>
          <w:tcPr>
            <w:tcW w:w="1151" w:type="dxa"/>
            <w:vAlign w:val="center"/>
          </w:tcPr>
          <w:p w:rsidR="006D5676" w:rsidRPr="00041675" w:rsidRDefault="006D5676" w:rsidP="00E3728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</w:tc>
      </w:tr>
      <w:tr w:rsidR="006D5676" w:rsidRPr="00041675" w:rsidTr="00E37280">
        <w:tc>
          <w:tcPr>
            <w:tcW w:w="673" w:type="dxa"/>
            <w:vAlign w:val="center"/>
          </w:tcPr>
          <w:p w:rsidR="006D5676" w:rsidRPr="00041675" w:rsidRDefault="006D5676" w:rsidP="00E3728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041675">
              <w:rPr>
                <w:rFonts w:hint="cs"/>
                <w:b/>
                <w:bCs/>
                <w:sz w:val="22"/>
                <w:szCs w:val="22"/>
                <w:rtl/>
              </w:rPr>
              <w:t>9</w:t>
            </w:r>
          </w:p>
        </w:tc>
        <w:tc>
          <w:tcPr>
            <w:tcW w:w="1559" w:type="dxa"/>
          </w:tcPr>
          <w:p w:rsidR="006D5676" w:rsidRDefault="006D5676" w:rsidP="00E37280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30</w:t>
            </w:r>
            <w:r w:rsidRPr="00555129">
              <w:rPr>
                <w:rFonts w:hint="cs"/>
                <w:b/>
                <w:bCs/>
                <w:sz w:val="22"/>
                <w:szCs w:val="22"/>
                <w:rtl/>
              </w:rPr>
              <w:t>/11/2017</w:t>
            </w:r>
          </w:p>
        </w:tc>
        <w:tc>
          <w:tcPr>
            <w:tcW w:w="3260" w:type="dxa"/>
            <w:vAlign w:val="center"/>
          </w:tcPr>
          <w:p w:rsidR="006D5676" w:rsidRPr="00041675" w:rsidRDefault="006D5676" w:rsidP="00E3728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041675">
              <w:rPr>
                <w:rFonts w:hint="cs"/>
                <w:b/>
                <w:bCs/>
                <w:sz w:val="22"/>
                <w:szCs w:val="22"/>
                <w:rtl/>
              </w:rPr>
              <w:t>ميكانيكية الترسيب</w:t>
            </w:r>
          </w:p>
        </w:tc>
        <w:tc>
          <w:tcPr>
            <w:tcW w:w="3777" w:type="dxa"/>
            <w:vAlign w:val="center"/>
          </w:tcPr>
          <w:p w:rsidR="006D5676" w:rsidRPr="00041675" w:rsidRDefault="006D5676" w:rsidP="00E3728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تقدير النيكل بأستخدام ثنائي مثيل كلايكوزيم </w:t>
            </w:r>
          </w:p>
        </w:tc>
        <w:tc>
          <w:tcPr>
            <w:tcW w:w="1151" w:type="dxa"/>
            <w:vAlign w:val="center"/>
          </w:tcPr>
          <w:p w:rsidR="006D5676" w:rsidRPr="00041675" w:rsidRDefault="006D5676" w:rsidP="00E3728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</w:tc>
      </w:tr>
      <w:tr w:rsidR="006D5676" w:rsidRPr="00041675" w:rsidTr="00E37280">
        <w:tc>
          <w:tcPr>
            <w:tcW w:w="673" w:type="dxa"/>
            <w:vAlign w:val="center"/>
          </w:tcPr>
          <w:p w:rsidR="006D5676" w:rsidRPr="00041675" w:rsidRDefault="006D5676" w:rsidP="00E3728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041675">
              <w:rPr>
                <w:rFonts w:hint="cs"/>
                <w:b/>
                <w:bCs/>
                <w:sz w:val="22"/>
                <w:szCs w:val="22"/>
                <w:rtl/>
              </w:rPr>
              <w:t>10</w:t>
            </w:r>
          </w:p>
        </w:tc>
        <w:tc>
          <w:tcPr>
            <w:tcW w:w="1559" w:type="dxa"/>
          </w:tcPr>
          <w:p w:rsidR="006D5676" w:rsidRDefault="006D5676" w:rsidP="00E37280">
            <w:pPr>
              <w:jc w:val="center"/>
            </w:pPr>
            <w:r w:rsidRPr="00555129">
              <w:rPr>
                <w:rFonts w:hint="cs"/>
                <w:b/>
                <w:bCs/>
                <w:sz w:val="22"/>
                <w:szCs w:val="22"/>
                <w:rtl/>
              </w:rPr>
              <w:t>2/1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2</w:t>
            </w:r>
            <w:r w:rsidRPr="00555129">
              <w:rPr>
                <w:rFonts w:hint="cs"/>
                <w:b/>
                <w:bCs/>
                <w:sz w:val="22"/>
                <w:szCs w:val="22"/>
                <w:rtl/>
              </w:rPr>
              <w:t>/2017</w:t>
            </w:r>
          </w:p>
        </w:tc>
        <w:tc>
          <w:tcPr>
            <w:tcW w:w="3260" w:type="dxa"/>
            <w:vAlign w:val="center"/>
          </w:tcPr>
          <w:p w:rsidR="006D5676" w:rsidRPr="00041675" w:rsidRDefault="006D5676" w:rsidP="00E3728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041675">
              <w:rPr>
                <w:rFonts w:hint="cs"/>
                <w:b/>
                <w:bCs/>
                <w:sz w:val="22"/>
                <w:szCs w:val="22"/>
                <w:rtl/>
              </w:rPr>
              <w:t>انواع الرواسب</w:t>
            </w:r>
          </w:p>
        </w:tc>
        <w:tc>
          <w:tcPr>
            <w:tcW w:w="3777" w:type="dxa"/>
            <w:vAlign w:val="center"/>
          </w:tcPr>
          <w:p w:rsidR="006D5676" w:rsidRPr="00041675" w:rsidRDefault="006D5676" w:rsidP="00E3728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تقدير الكبريتات على هيئة كبريتات الباريوم</w:t>
            </w:r>
          </w:p>
        </w:tc>
        <w:tc>
          <w:tcPr>
            <w:tcW w:w="1151" w:type="dxa"/>
            <w:vAlign w:val="center"/>
          </w:tcPr>
          <w:p w:rsidR="006D5676" w:rsidRPr="00041675" w:rsidRDefault="006D5676" w:rsidP="00E3728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</w:tc>
      </w:tr>
      <w:tr w:rsidR="006D5676" w:rsidRPr="00041675" w:rsidTr="00E37280">
        <w:tc>
          <w:tcPr>
            <w:tcW w:w="673" w:type="dxa"/>
            <w:vAlign w:val="center"/>
          </w:tcPr>
          <w:p w:rsidR="006D5676" w:rsidRPr="00041675" w:rsidRDefault="006D5676" w:rsidP="00E3728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041675">
              <w:rPr>
                <w:rFonts w:hint="cs"/>
                <w:b/>
                <w:bCs/>
                <w:sz w:val="22"/>
                <w:szCs w:val="22"/>
                <w:rtl/>
              </w:rPr>
              <w:t>11</w:t>
            </w:r>
          </w:p>
        </w:tc>
        <w:tc>
          <w:tcPr>
            <w:tcW w:w="1559" w:type="dxa"/>
          </w:tcPr>
          <w:p w:rsidR="006D5676" w:rsidRDefault="006D5676" w:rsidP="00E37280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7</w:t>
            </w:r>
            <w:r w:rsidRPr="00A15FCE">
              <w:rPr>
                <w:rFonts w:hint="cs"/>
                <w:b/>
                <w:bCs/>
                <w:sz w:val="22"/>
                <w:szCs w:val="22"/>
                <w:rtl/>
              </w:rPr>
              <w:t>/12/2017</w:t>
            </w:r>
          </w:p>
        </w:tc>
        <w:tc>
          <w:tcPr>
            <w:tcW w:w="3260" w:type="dxa"/>
            <w:vAlign w:val="center"/>
          </w:tcPr>
          <w:p w:rsidR="006D5676" w:rsidRPr="00041675" w:rsidRDefault="006D5676" w:rsidP="00E3728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041675">
              <w:rPr>
                <w:rFonts w:hint="cs"/>
                <w:b/>
                <w:bCs/>
                <w:sz w:val="22"/>
                <w:szCs w:val="22"/>
                <w:rtl/>
              </w:rPr>
              <w:t>الترسيب من المحاليل المتجانسة</w:t>
            </w:r>
          </w:p>
        </w:tc>
        <w:tc>
          <w:tcPr>
            <w:tcW w:w="3777" w:type="dxa"/>
            <w:vAlign w:val="center"/>
          </w:tcPr>
          <w:p w:rsidR="006D5676" w:rsidRPr="00041675" w:rsidRDefault="006D5676" w:rsidP="00E3728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تقدير ايون الباريوم على هيئة كبريتات الباريوم</w:t>
            </w:r>
          </w:p>
        </w:tc>
        <w:tc>
          <w:tcPr>
            <w:tcW w:w="1151" w:type="dxa"/>
            <w:vAlign w:val="center"/>
          </w:tcPr>
          <w:p w:rsidR="006D5676" w:rsidRPr="00041675" w:rsidRDefault="006D5676" w:rsidP="00E3728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</w:tc>
      </w:tr>
      <w:tr w:rsidR="006D5676" w:rsidRPr="00041675" w:rsidTr="00E37280">
        <w:tc>
          <w:tcPr>
            <w:tcW w:w="673" w:type="dxa"/>
            <w:vAlign w:val="center"/>
          </w:tcPr>
          <w:p w:rsidR="006D5676" w:rsidRPr="00041675" w:rsidRDefault="006D5676" w:rsidP="00E3728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041675">
              <w:rPr>
                <w:rFonts w:hint="cs"/>
                <w:b/>
                <w:bCs/>
                <w:sz w:val="22"/>
                <w:szCs w:val="22"/>
                <w:rtl/>
              </w:rPr>
              <w:t>12</w:t>
            </w:r>
          </w:p>
        </w:tc>
        <w:tc>
          <w:tcPr>
            <w:tcW w:w="1559" w:type="dxa"/>
          </w:tcPr>
          <w:p w:rsidR="006D5676" w:rsidRDefault="006D5676" w:rsidP="00E37280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14</w:t>
            </w:r>
            <w:r w:rsidRPr="00A15FCE">
              <w:rPr>
                <w:rFonts w:hint="cs"/>
                <w:b/>
                <w:bCs/>
                <w:sz w:val="22"/>
                <w:szCs w:val="22"/>
                <w:rtl/>
              </w:rPr>
              <w:t>/12/2017</w:t>
            </w:r>
          </w:p>
        </w:tc>
        <w:tc>
          <w:tcPr>
            <w:tcW w:w="3260" w:type="dxa"/>
            <w:vAlign w:val="center"/>
          </w:tcPr>
          <w:p w:rsidR="006D5676" w:rsidRPr="00041675" w:rsidRDefault="006D5676" w:rsidP="00E3728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041675">
              <w:rPr>
                <w:rFonts w:hint="cs"/>
                <w:b/>
                <w:bCs/>
                <w:sz w:val="22"/>
                <w:szCs w:val="22"/>
                <w:rtl/>
              </w:rPr>
              <w:t>تلوث الرواسب</w:t>
            </w:r>
          </w:p>
        </w:tc>
        <w:tc>
          <w:tcPr>
            <w:tcW w:w="3777" w:type="dxa"/>
            <w:vAlign w:val="center"/>
          </w:tcPr>
          <w:p w:rsidR="006D5676" w:rsidRPr="00041675" w:rsidRDefault="006D5676" w:rsidP="00E3728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امتحان شهري عملي</w:t>
            </w:r>
          </w:p>
        </w:tc>
        <w:tc>
          <w:tcPr>
            <w:tcW w:w="1151" w:type="dxa"/>
            <w:vAlign w:val="center"/>
          </w:tcPr>
          <w:p w:rsidR="006D5676" w:rsidRPr="00041675" w:rsidRDefault="006D5676" w:rsidP="00E3728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</w:tc>
      </w:tr>
      <w:tr w:rsidR="006D5676" w:rsidRPr="00041675" w:rsidTr="00E37280">
        <w:tc>
          <w:tcPr>
            <w:tcW w:w="673" w:type="dxa"/>
            <w:vAlign w:val="center"/>
          </w:tcPr>
          <w:p w:rsidR="006D5676" w:rsidRPr="00041675" w:rsidRDefault="006D5676" w:rsidP="00E3728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041675">
              <w:rPr>
                <w:rFonts w:hint="cs"/>
                <w:b/>
                <w:bCs/>
                <w:sz w:val="22"/>
                <w:szCs w:val="22"/>
                <w:rtl/>
              </w:rPr>
              <w:t>13</w:t>
            </w:r>
          </w:p>
        </w:tc>
        <w:tc>
          <w:tcPr>
            <w:tcW w:w="1559" w:type="dxa"/>
          </w:tcPr>
          <w:p w:rsidR="006D5676" w:rsidRDefault="006D5676" w:rsidP="00E37280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21</w:t>
            </w:r>
            <w:r w:rsidRPr="00A15FCE">
              <w:rPr>
                <w:rFonts w:hint="cs"/>
                <w:b/>
                <w:bCs/>
                <w:sz w:val="22"/>
                <w:szCs w:val="22"/>
                <w:rtl/>
              </w:rPr>
              <w:t>/12/2017</w:t>
            </w:r>
          </w:p>
        </w:tc>
        <w:tc>
          <w:tcPr>
            <w:tcW w:w="3260" w:type="dxa"/>
            <w:vAlign w:val="center"/>
          </w:tcPr>
          <w:p w:rsidR="006D5676" w:rsidRPr="00041675" w:rsidRDefault="006D5676" w:rsidP="00E3728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041675">
              <w:rPr>
                <w:rFonts w:hint="cs"/>
                <w:b/>
                <w:bCs/>
                <w:sz w:val="22"/>
                <w:szCs w:val="22"/>
                <w:rtl/>
              </w:rPr>
              <w:t>انواع المرسبات</w:t>
            </w:r>
          </w:p>
        </w:tc>
        <w:tc>
          <w:tcPr>
            <w:tcW w:w="3777" w:type="dxa"/>
            <w:vAlign w:val="center"/>
          </w:tcPr>
          <w:p w:rsidR="006D5676" w:rsidRPr="00041675" w:rsidRDefault="006D5676" w:rsidP="00E372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تقدير ايون الالمنيوم على هيئة اوكسيد الالمنيوم</w:t>
            </w:r>
          </w:p>
        </w:tc>
        <w:tc>
          <w:tcPr>
            <w:tcW w:w="1151" w:type="dxa"/>
            <w:vAlign w:val="center"/>
          </w:tcPr>
          <w:p w:rsidR="006D5676" w:rsidRPr="00041675" w:rsidRDefault="006D5676" w:rsidP="00E3728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</w:tc>
      </w:tr>
      <w:tr w:rsidR="006D5676" w:rsidRPr="00041675" w:rsidTr="00E37280">
        <w:tc>
          <w:tcPr>
            <w:tcW w:w="673" w:type="dxa"/>
            <w:vAlign w:val="center"/>
          </w:tcPr>
          <w:p w:rsidR="006D5676" w:rsidRPr="00041675" w:rsidRDefault="006D5676" w:rsidP="00E3728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041675">
              <w:rPr>
                <w:rFonts w:hint="cs"/>
                <w:b/>
                <w:bCs/>
                <w:sz w:val="22"/>
                <w:szCs w:val="22"/>
                <w:rtl/>
              </w:rPr>
              <w:t>14</w:t>
            </w:r>
          </w:p>
        </w:tc>
        <w:tc>
          <w:tcPr>
            <w:tcW w:w="1559" w:type="dxa"/>
          </w:tcPr>
          <w:p w:rsidR="006D5676" w:rsidRDefault="006D5676" w:rsidP="00E37280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28</w:t>
            </w:r>
            <w:r w:rsidRPr="00A15FCE">
              <w:rPr>
                <w:rFonts w:hint="cs"/>
                <w:b/>
                <w:bCs/>
                <w:sz w:val="22"/>
                <w:szCs w:val="22"/>
                <w:rtl/>
              </w:rPr>
              <w:t>/12/2017</w:t>
            </w:r>
          </w:p>
        </w:tc>
        <w:tc>
          <w:tcPr>
            <w:tcW w:w="3260" w:type="dxa"/>
            <w:vAlign w:val="center"/>
          </w:tcPr>
          <w:p w:rsidR="006D5676" w:rsidRPr="00041675" w:rsidRDefault="006D5676" w:rsidP="00E3728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041675">
              <w:rPr>
                <w:rFonts w:hint="cs"/>
                <w:b/>
                <w:bCs/>
                <w:sz w:val="22"/>
                <w:szCs w:val="22"/>
                <w:rtl/>
              </w:rPr>
              <w:t>ذوبانية الرواسب</w:t>
            </w:r>
          </w:p>
        </w:tc>
        <w:tc>
          <w:tcPr>
            <w:tcW w:w="3777" w:type="dxa"/>
            <w:vAlign w:val="center"/>
          </w:tcPr>
          <w:p w:rsidR="006D5676" w:rsidRPr="00041675" w:rsidRDefault="006D5676" w:rsidP="00E3728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تقدير ايون الخارصين على هيئة فوسفات الخارصين الامونيومية</w:t>
            </w:r>
          </w:p>
        </w:tc>
        <w:tc>
          <w:tcPr>
            <w:tcW w:w="1151" w:type="dxa"/>
            <w:vAlign w:val="center"/>
          </w:tcPr>
          <w:p w:rsidR="006D5676" w:rsidRPr="00041675" w:rsidRDefault="006D5676" w:rsidP="00E3728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</w:tc>
      </w:tr>
      <w:tr w:rsidR="006D5676" w:rsidRPr="00041675" w:rsidTr="00E37280">
        <w:tc>
          <w:tcPr>
            <w:tcW w:w="673" w:type="dxa"/>
            <w:vAlign w:val="center"/>
          </w:tcPr>
          <w:p w:rsidR="006D5676" w:rsidRPr="00041675" w:rsidRDefault="006D5676" w:rsidP="00E3728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041675">
              <w:rPr>
                <w:rFonts w:hint="cs"/>
                <w:b/>
                <w:bCs/>
                <w:sz w:val="22"/>
                <w:szCs w:val="22"/>
                <w:rtl/>
              </w:rPr>
              <w:t>15</w:t>
            </w:r>
          </w:p>
        </w:tc>
        <w:tc>
          <w:tcPr>
            <w:tcW w:w="1559" w:type="dxa"/>
          </w:tcPr>
          <w:p w:rsidR="006D5676" w:rsidRDefault="006D5676" w:rsidP="00E37280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</w:t>
            </w:r>
            <w:r w:rsidRPr="00A15FCE">
              <w:rPr>
                <w:rFonts w:hint="cs"/>
                <w:b/>
                <w:bCs/>
                <w:sz w:val="22"/>
                <w:szCs w:val="22"/>
                <w:rtl/>
              </w:rPr>
              <w:t>/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1</w:t>
            </w:r>
            <w:r w:rsidRPr="00A15FCE">
              <w:rPr>
                <w:rFonts w:hint="cs"/>
                <w:b/>
                <w:bCs/>
                <w:sz w:val="22"/>
                <w:szCs w:val="22"/>
                <w:rtl/>
              </w:rPr>
              <w:t>/201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8</w:t>
            </w:r>
          </w:p>
        </w:tc>
        <w:tc>
          <w:tcPr>
            <w:tcW w:w="3260" w:type="dxa"/>
            <w:vAlign w:val="center"/>
          </w:tcPr>
          <w:p w:rsidR="006D5676" w:rsidRPr="00041675" w:rsidRDefault="006D5676" w:rsidP="00E3728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041675">
              <w:rPr>
                <w:rFonts w:hint="cs"/>
                <w:b/>
                <w:bCs/>
                <w:sz w:val="22"/>
                <w:szCs w:val="22"/>
                <w:rtl/>
              </w:rPr>
              <w:t>العوامل المؤثرة على ذوبانية الرواسب</w:t>
            </w:r>
          </w:p>
        </w:tc>
        <w:tc>
          <w:tcPr>
            <w:tcW w:w="3777" w:type="dxa"/>
            <w:vAlign w:val="center"/>
          </w:tcPr>
          <w:p w:rsidR="006D5676" w:rsidRPr="00041675" w:rsidRDefault="006D5676" w:rsidP="00E3728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تقدير الحديد والمغنسيوم في خليط</w:t>
            </w:r>
          </w:p>
        </w:tc>
        <w:tc>
          <w:tcPr>
            <w:tcW w:w="1151" w:type="dxa"/>
            <w:vAlign w:val="center"/>
          </w:tcPr>
          <w:p w:rsidR="006D5676" w:rsidRPr="00041675" w:rsidRDefault="006D5676" w:rsidP="00E3728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</w:tc>
      </w:tr>
      <w:tr w:rsidR="006D5676" w:rsidRPr="00041675" w:rsidTr="00E37280">
        <w:tc>
          <w:tcPr>
            <w:tcW w:w="673" w:type="dxa"/>
            <w:vAlign w:val="center"/>
          </w:tcPr>
          <w:p w:rsidR="006D5676" w:rsidRPr="00041675" w:rsidRDefault="006D5676" w:rsidP="00E3728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041675">
              <w:rPr>
                <w:rFonts w:hint="cs"/>
                <w:b/>
                <w:bCs/>
                <w:sz w:val="22"/>
                <w:szCs w:val="22"/>
                <w:rtl/>
              </w:rPr>
              <w:t>16</w:t>
            </w:r>
          </w:p>
        </w:tc>
        <w:tc>
          <w:tcPr>
            <w:tcW w:w="1559" w:type="dxa"/>
          </w:tcPr>
          <w:p w:rsidR="006D5676" w:rsidRDefault="006D5676" w:rsidP="00E37280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11</w:t>
            </w:r>
            <w:r w:rsidRPr="00A15FCE">
              <w:rPr>
                <w:rFonts w:hint="cs"/>
                <w:b/>
                <w:bCs/>
                <w:sz w:val="22"/>
                <w:szCs w:val="22"/>
                <w:rtl/>
              </w:rPr>
              <w:t>/1/201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8</w:t>
            </w:r>
          </w:p>
        </w:tc>
        <w:tc>
          <w:tcPr>
            <w:tcW w:w="3260" w:type="dxa"/>
            <w:vAlign w:val="center"/>
          </w:tcPr>
          <w:p w:rsidR="006D5676" w:rsidRPr="00041675" w:rsidRDefault="006D5676" w:rsidP="00E3728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041675">
              <w:rPr>
                <w:rFonts w:hint="cs"/>
                <w:b/>
                <w:bCs/>
                <w:sz w:val="22"/>
                <w:szCs w:val="22"/>
                <w:rtl/>
              </w:rPr>
              <w:t>الاخطاء ومعالجة المعطيات التحليلية</w:t>
            </w:r>
          </w:p>
        </w:tc>
        <w:tc>
          <w:tcPr>
            <w:tcW w:w="3777" w:type="dxa"/>
            <w:vAlign w:val="center"/>
          </w:tcPr>
          <w:p w:rsidR="006D5676" w:rsidRPr="00041675" w:rsidRDefault="006D5676" w:rsidP="00E3728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51" w:type="dxa"/>
            <w:vAlign w:val="center"/>
          </w:tcPr>
          <w:p w:rsidR="006D5676" w:rsidRPr="00041675" w:rsidRDefault="006D5676" w:rsidP="00E3728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</w:tc>
      </w:tr>
      <w:tr w:rsidR="006D5676" w:rsidRPr="00041675" w:rsidTr="00E37280">
        <w:tc>
          <w:tcPr>
            <w:tcW w:w="10420" w:type="dxa"/>
            <w:gridSpan w:val="5"/>
            <w:vAlign w:val="center"/>
          </w:tcPr>
          <w:p w:rsidR="006D5676" w:rsidRPr="00041675" w:rsidRDefault="006D5676" w:rsidP="00E3728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041675">
              <w:rPr>
                <w:rFonts w:hint="cs"/>
                <w:b/>
                <w:bCs/>
                <w:sz w:val="22"/>
                <w:szCs w:val="22"/>
                <w:rtl/>
              </w:rPr>
              <w:t>عطلة نصف السنة</w:t>
            </w:r>
          </w:p>
        </w:tc>
      </w:tr>
      <w:tr w:rsidR="006D5676" w:rsidRPr="00041675" w:rsidTr="00E37280">
        <w:tc>
          <w:tcPr>
            <w:tcW w:w="673" w:type="dxa"/>
            <w:vAlign w:val="center"/>
          </w:tcPr>
          <w:p w:rsidR="006D5676" w:rsidRPr="00041675" w:rsidRDefault="006D5676" w:rsidP="00E3728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041675">
              <w:rPr>
                <w:rFonts w:hint="cs"/>
                <w:b/>
                <w:bCs/>
                <w:sz w:val="22"/>
                <w:szCs w:val="22"/>
                <w:rtl/>
              </w:rPr>
              <w:t>17</w:t>
            </w:r>
          </w:p>
        </w:tc>
        <w:tc>
          <w:tcPr>
            <w:tcW w:w="1559" w:type="dxa"/>
            <w:vAlign w:val="center"/>
          </w:tcPr>
          <w:p w:rsidR="006D5676" w:rsidRPr="00041675" w:rsidRDefault="006D5676" w:rsidP="00E37280">
            <w:pPr>
              <w:jc w:val="center"/>
              <w:rPr>
                <w:rFonts w:hint="cs"/>
                <w:b/>
                <w:bCs/>
                <w:sz w:val="22"/>
                <w:szCs w:val="22"/>
                <w:lang w:bidi="ar-IQ"/>
              </w:rPr>
            </w:pPr>
          </w:p>
        </w:tc>
        <w:tc>
          <w:tcPr>
            <w:tcW w:w="3260" w:type="dxa"/>
            <w:vAlign w:val="center"/>
          </w:tcPr>
          <w:p w:rsidR="006D5676" w:rsidRPr="00F93A89" w:rsidRDefault="006D5676" w:rsidP="00E3728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777" w:type="dxa"/>
            <w:vAlign w:val="center"/>
          </w:tcPr>
          <w:p w:rsidR="006D5676" w:rsidRPr="00041675" w:rsidRDefault="006D5676" w:rsidP="00E3728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IQ"/>
              </w:rPr>
            </w:pPr>
          </w:p>
        </w:tc>
        <w:tc>
          <w:tcPr>
            <w:tcW w:w="1151" w:type="dxa"/>
            <w:vAlign w:val="center"/>
          </w:tcPr>
          <w:p w:rsidR="006D5676" w:rsidRPr="00041675" w:rsidRDefault="006D5676" w:rsidP="00E3728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</w:tc>
      </w:tr>
      <w:tr w:rsidR="006D5676" w:rsidRPr="00041675" w:rsidTr="00E37280">
        <w:tc>
          <w:tcPr>
            <w:tcW w:w="673" w:type="dxa"/>
            <w:vAlign w:val="center"/>
          </w:tcPr>
          <w:p w:rsidR="006D5676" w:rsidRPr="00041675" w:rsidRDefault="006D5676" w:rsidP="00E3728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041675">
              <w:rPr>
                <w:rFonts w:hint="cs"/>
                <w:b/>
                <w:bCs/>
                <w:sz w:val="22"/>
                <w:szCs w:val="22"/>
                <w:rtl/>
              </w:rPr>
              <w:t>18</w:t>
            </w:r>
          </w:p>
        </w:tc>
        <w:tc>
          <w:tcPr>
            <w:tcW w:w="1559" w:type="dxa"/>
            <w:vAlign w:val="center"/>
          </w:tcPr>
          <w:p w:rsidR="006D5676" w:rsidRPr="00041675" w:rsidRDefault="006D5676" w:rsidP="00E3728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60" w:type="dxa"/>
            <w:vAlign w:val="center"/>
          </w:tcPr>
          <w:p w:rsidR="006D5676" w:rsidRPr="00F93A89" w:rsidRDefault="006D5676" w:rsidP="00E3728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IQ"/>
              </w:rPr>
            </w:pPr>
          </w:p>
        </w:tc>
        <w:tc>
          <w:tcPr>
            <w:tcW w:w="3777" w:type="dxa"/>
            <w:vAlign w:val="center"/>
          </w:tcPr>
          <w:p w:rsidR="006D5676" w:rsidRPr="00041675" w:rsidRDefault="006D5676" w:rsidP="00E3728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51" w:type="dxa"/>
            <w:vAlign w:val="center"/>
          </w:tcPr>
          <w:p w:rsidR="006D5676" w:rsidRPr="00041675" w:rsidRDefault="006D5676" w:rsidP="00E3728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</w:tc>
      </w:tr>
      <w:tr w:rsidR="006D5676" w:rsidRPr="00041675" w:rsidTr="00E37280">
        <w:tc>
          <w:tcPr>
            <w:tcW w:w="673" w:type="dxa"/>
            <w:vAlign w:val="center"/>
          </w:tcPr>
          <w:p w:rsidR="006D5676" w:rsidRPr="00041675" w:rsidRDefault="006D5676" w:rsidP="00E3728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041675">
              <w:rPr>
                <w:rFonts w:hint="cs"/>
                <w:b/>
                <w:bCs/>
                <w:sz w:val="22"/>
                <w:szCs w:val="22"/>
                <w:rtl/>
              </w:rPr>
              <w:t>19</w:t>
            </w:r>
          </w:p>
        </w:tc>
        <w:tc>
          <w:tcPr>
            <w:tcW w:w="1559" w:type="dxa"/>
            <w:vAlign w:val="center"/>
          </w:tcPr>
          <w:p w:rsidR="006D5676" w:rsidRPr="00041675" w:rsidRDefault="006D5676" w:rsidP="00E3728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60" w:type="dxa"/>
            <w:vAlign w:val="center"/>
          </w:tcPr>
          <w:p w:rsidR="006D5676" w:rsidRPr="00F93A89" w:rsidRDefault="006D5676" w:rsidP="00E3728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777" w:type="dxa"/>
            <w:vAlign w:val="center"/>
          </w:tcPr>
          <w:p w:rsidR="006D5676" w:rsidRPr="00041675" w:rsidRDefault="006D5676" w:rsidP="00E3728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IQ"/>
              </w:rPr>
            </w:pPr>
          </w:p>
        </w:tc>
        <w:tc>
          <w:tcPr>
            <w:tcW w:w="1151" w:type="dxa"/>
            <w:vAlign w:val="center"/>
          </w:tcPr>
          <w:p w:rsidR="006D5676" w:rsidRPr="00041675" w:rsidRDefault="006D5676" w:rsidP="00E3728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</w:tc>
      </w:tr>
      <w:tr w:rsidR="006D5676" w:rsidRPr="00041675" w:rsidTr="00E37280">
        <w:tc>
          <w:tcPr>
            <w:tcW w:w="673" w:type="dxa"/>
            <w:vAlign w:val="center"/>
          </w:tcPr>
          <w:p w:rsidR="006D5676" w:rsidRPr="00041675" w:rsidRDefault="006D5676" w:rsidP="00E3728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041675">
              <w:rPr>
                <w:rFonts w:hint="cs"/>
                <w:b/>
                <w:bCs/>
                <w:sz w:val="22"/>
                <w:szCs w:val="22"/>
                <w:rtl/>
              </w:rPr>
              <w:t>20</w:t>
            </w:r>
          </w:p>
        </w:tc>
        <w:tc>
          <w:tcPr>
            <w:tcW w:w="1559" w:type="dxa"/>
            <w:vAlign w:val="center"/>
          </w:tcPr>
          <w:p w:rsidR="006D5676" w:rsidRPr="00041675" w:rsidRDefault="006D5676" w:rsidP="00E3728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60" w:type="dxa"/>
            <w:vAlign w:val="center"/>
          </w:tcPr>
          <w:p w:rsidR="006D5676" w:rsidRPr="00F93A89" w:rsidRDefault="006D5676" w:rsidP="00E37280">
            <w:pPr>
              <w:pStyle w:val="NormalWeb"/>
              <w:bidi/>
              <w:rPr>
                <w:rFonts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777" w:type="dxa"/>
            <w:vAlign w:val="center"/>
          </w:tcPr>
          <w:p w:rsidR="006D5676" w:rsidRPr="00041675" w:rsidRDefault="006D5676" w:rsidP="00E3728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51" w:type="dxa"/>
            <w:vAlign w:val="center"/>
          </w:tcPr>
          <w:p w:rsidR="006D5676" w:rsidRPr="00041675" w:rsidRDefault="006D5676" w:rsidP="00E3728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</w:tc>
      </w:tr>
      <w:tr w:rsidR="006D5676" w:rsidRPr="00041675" w:rsidTr="00E37280">
        <w:tc>
          <w:tcPr>
            <w:tcW w:w="673" w:type="dxa"/>
            <w:vAlign w:val="center"/>
          </w:tcPr>
          <w:p w:rsidR="006D5676" w:rsidRPr="00041675" w:rsidRDefault="006D5676" w:rsidP="00E3728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041675">
              <w:rPr>
                <w:rFonts w:hint="cs"/>
                <w:b/>
                <w:bCs/>
                <w:sz w:val="22"/>
                <w:szCs w:val="22"/>
                <w:rtl/>
              </w:rPr>
              <w:t>21</w:t>
            </w:r>
          </w:p>
        </w:tc>
        <w:tc>
          <w:tcPr>
            <w:tcW w:w="1559" w:type="dxa"/>
            <w:vAlign w:val="center"/>
          </w:tcPr>
          <w:p w:rsidR="006D5676" w:rsidRPr="00041675" w:rsidRDefault="006D5676" w:rsidP="00E3728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60" w:type="dxa"/>
            <w:vAlign w:val="center"/>
          </w:tcPr>
          <w:p w:rsidR="006D5676" w:rsidRPr="00F93A89" w:rsidRDefault="006D5676" w:rsidP="00E3728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IQ"/>
              </w:rPr>
            </w:pPr>
          </w:p>
        </w:tc>
        <w:tc>
          <w:tcPr>
            <w:tcW w:w="3777" w:type="dxa"/>
            <w:vAlign w:val="center"/>
          </w:tcPr>
          <w:p w:rsidR="006D5676" w:rsidRPr="00041675" w:rsidRDefault="006D5676" w:rsidP="00E3728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51" w:type="dxa"/>
            <w:vAlign w:val="center"/>
          </w:tcPr>
          <w:p w:rsidR="006D5676" w:rsidRPr="00041675" w:rsidRDefault="006D5676" w:rsidP="00E3728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</w:tc>
      </w:tr>
      <w:tr w:rsidR="006D5676" w:rsidRPr="00041675" w:rsidTr="00E37280">
        <w:tc>
          <w:tcPr>
            <w:tcW w:w="673" w:type="dxa"/>
            <w:vAlign w:val="center"/>
          </w:tcPr>
          <w:p w:rsidR="006D5676" w:rsidRPr="00041675" w:rsidRDefault="006D5676" w:rsidP="00E3728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041675">
              <w:rPr>
                <w:rFonts w:hint="cs"/>
                <w:b/>
                <w:bCs/>
                <w:sz w:val="22"/>
                <w:szCs w:val="22"/>
                <w:rtl/>
              </w:rPr>
              <w:t>22</w:t>
            </w:r>
          </w:p>
        </w:tc>
        <w:tc>
          <w:tcPr>
            <w:tcW w:w="1559" w:type="dxa"/>
            <w:vAlign w:val="center"/>
          </w:tcPr>
          <w:p w:rsidR="006D5676" w:rsidRPr="00041675" w:rsidRDefault="006D5676" w:rsidP="00E3728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60" w:type="dxa"/>
            <w:vAlign w:val="center"/>
          </w:tcPr>
          <w:p w:rsidR="006D5676" w:rsidRPr="00F93A89" w:rsidRDefault="006D5676" w:rsidP="00E3728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IQ"/>
              </w:rPr>
            </w:pPr>
          </w:p>
        </w:tc>
        <w:tc>
          <w:tcPr>
            <w:tcW w:w="3777" w:type="dxa"/>
            <w:vAlign w:val="center"/>
          </w:tcPr>
          <w:p w:rsidR="006D5676" w:rsidRPr="00041675" w:rsidRDefault="006D5676" w:rsidP="00E3728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51" w:type="dxa"/>
            <w:vAlign w:val="center"/>
          </w:tcPr>
          <w:p w:rsidR="006D5676" w:rsidRPr="00041675" w:rsidRDefault="006D5676" w:rsidP="00E3728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</w:tc>
      </w:tr>
      <w:tr w:rsidR="006D5676" w:rsidRPr="00041675" w:rsidTr="00E37280">
        <w:tc>
          <w:tcPr>
            <w:tcW w:w="673" w:type="dxa"/>
            <w:vAlign w:val="center"/>
          </w:tcPr>
          <w:p w:rsidR="006D5676" w:rsidRPr="00041675" w:rsidRDefault="006D5676" w:rsidP="00E3728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041675">
              <w:rPr>
                <w:rFonts w:hint="cs"/>
                <w:b/>
                <w:bCs/>
                <w:sz w:val="22"/>
                <w:szCs w:val="22"/>
                <w:rtl/>
              </w:rPr>
              <w:t>23</w:t>
            </w:r>
          </w:p>
        </w:tc>
        <w:tc>
          <w:tcPr>
            <w:tcW w:w="1559" w:type="dxa"/>
            <w:vAlign w:val="center"/>
          </w:tcPr>
          <w:p w:rsidR="006D5676" w:rsidRPr="00041675" w:rsidRDefault="006D5676" w:rsidP="00E3728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60" w:type="dxa"/>
            <w:vAlign w:val="center"/>
          </w:tcPr>
          <w:p w:rsidR="006D5676" w:rsidRPr="00041675" w:rsidRDefault="006D5676" w:rsidP="00E3728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777" w:type="dxa"/>
            <w:vAlign w:val="center"/>
          </w:tcPr>
          <w:p w:rsidR="006D5676" w:rsidRPr="00041675" w:rsidRDefault="006D5676" w:rsidP="00E3728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51" w:type="dxa"/>
            <w:vAlign w:val="center"/>
          </w:tcPr>
          <w:p w:rsidR="006D5676" w:rsidRPr="00041675" w:rsidRDefault="006D5676" w:rsidP="00E3728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</w:tc>
      </w:tr>
      <w:tr w:rsidR="006D5676" w:rsidRPr="00041675" w:rsidTr="00E37280">
        <w:tc>
          <w:tcPr>
            <w:tcW w:w="673" w:type="dxa"/>
            <w:vAlign w:val="center"/>
          </w:tcPr>
          <w:p w:rsidR="006D5676" w:rsidRPr="00041675" w:rsidRDefault="006D5676" w:rsidP="00E3728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041675">
              <w:rPr>
                <w:rFonts w:hint="cs"/>
                <w:b/>
                <w:bCs/>
                <w:sz w:val="22"/>
                <w:szCs w:val="22"/>
                <w:rtl/>
              </w:rPr>
              <w:t>24</w:t>
            </w:r>
          </w:p>
        </w:tc>
        <w:tc>
          <w:tcPr>
            <w:tcW w:w="1559" w:type="dxa"/>
            <w:vAlign w:val="center"/>
          </w:tcPr>
          <w:p w:rsidR="006D5676" w:rsidRPr="00041675" w:rsidRDefault="006D5676" w:rsidP="00E3728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60" w:type="dxa"/>
            <w:vAlign w:val="center"/>
          </w:tcPr>
          <w:p w:rsidR="006D5676" w:rsidRPr="00041675" w:rsidRDefault="006D5676" w:rsidP="00E3728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777" w:type="dxa"/>
            <w:vAlign w:val="center"/>
          </w:tcPr>
          <w:p w:rsidR="006D5676" w:rsidRPr="00041675" w:rsidRDefault="006D5676" w:rsidP="00E3728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51" w:type="dxa"/>
            <w:vAlign w:val="center"/>
          </w:tcPr>
          <w:p w:rsidR="006D5676" w:rsidRPr="00041675" w:rsidRDefault="006D5676" w:rsidP="00E3728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</w:tc>
      </w:tr>
      <w:tr w:rsidR="006D5676" w:rsidRPr="00041675" w:rsidTr="00E37280">
        <w:tc>
          <w:tcPr>
            <w:tcW w:w="673" w:type="dxa"/>
            <w:vAlign w:val="center"/>
          </w:tcPr>
          <w:p w:rsidR="006D5676" w:rsidRPr="00041675" w:rsidRDefault="006D5676" w:rsidP="00E3728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041675">
              <w:rPr>
                <w:rFonts w:hint="cs"/>
                <w:b/>
                <w:bCs/>
                <w:sz w:val="22"/>
                <w:szCs w:val="22"/>
                <w:rtl/>
              </w:rPr>
              <w:t>25</w:t>
            </w:r>
          </w:p>
        </w:tc>
        <w:tc>
          <w:tcPr>
            <w:tcW w:w="1559" w:type="dxa"/>
            <w:vAlign w:val="center"/>
          </w:tcPr>
          <w:p w:rsidR="006D5676" w:rsidRPr="00041675" w:rsidRDefault="006D5676" w:rsidP="00E3728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60" w:type="dxa"/>
            <w:vAlign w:val="center"/>
          </w:tcPr>
          <w:p w:rsidR="006D5676" w:rsidRPr="00041675" w:rsidRDefault="006D5676" w:rsidP="00E3728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777" w:type="dxa"/>
            <w:vAlign w:val="center"/>
          </w:tcPr>
          <w:p w:rsidR="006D5676" w:rsidRPr="00041675" w:rsidRDefault="006D5676" w:rsidP="00E3728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51" w:type="dxa"/>
            <w:vAlign w:val="center"/>
          </w:tcPr>
          <w:p w:rsidR="006D5676" w:rsidRPr="00041675" w:rsidRDefault="006D5676" w:rsidP="00E3728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</w:tc>
      </w:tr>
      <w:tr w:rsidR="006D5676" w:rsidRPr="00041675" w:rsidTr="00E37280">
        <w:tc>
          <w:tcPr>
            <w:tcW w:w="673" w:type="dxa"/>
            <w:vAlign w:val="center"/>
          </w:tcPr>
          <w:p w:rsidR="006D5676" w:rsidRPr="00041675" w:rsidRDefault="006D5676" w:rsidP="00E3728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041675">
              <w:rPr>
                <w:rFonts w:hint="cs"/>
                <w:b/>
                <w:bCs/>
                <w:sz w:val="22"/>
                <w:szCs w:val="22"/>
                <w:rtl/>
              </w:rPr>
              <w:t>26</w:t>
            </w:r>
          </w:p>
        </w:tc>
        <w:tc>
          <w:tcPr>
            <w:tcW w:w="1559" w:type="dxa"/>
            <w:vAlign w:val="center"/>
          </w:tcPr>
          <w:p w:rsidR="006D5676" w:rsidRPr="00041675" w:rsidRDefault="006D5676" w:rsidP="00E3728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60" w:type="dxa"/>
            <w:vAlign w:val="center"/>
          </w:tcPr>
          <w:p w:rsidR="006D5676" w:rsidRPr="00041675" w:rsidRDefault="006D5676" w:rsidP="00E3728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777" w:type="dxa"/>
            <w:vAlign w:val="center"/>
          </w:tcPr>
          <w:p w:rsidR="006D5676" w:rsidRPr="00041675" w:rsidRDefault="006D5676" w:rsidP="00E3728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51" w:type="dxa"/>
            <w:vAlign w:val="center"/>
          </w:tcPr>
          <w:p w:rsidR="006D5676" w:rsidRPr="00041675" w:rsidRDefault="006D5676" w:rsidP="00E3728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</w:tc>
      </w:tr>
      <w:tr w:rsidR="006D5676" w:rsidRPr="00041675" w:rsidTr="00E37280">
        <w:tc>
          <w:tcPr>
            <w:tcW w:w="673" w:type="dxa"/>
            <w:vAlign w:val="center"/>
          </w:tcPr>
          <w:p w:rsidR="006D5676" w:rsidRPr="00041675" w:rsidRDefault="006D5676" w:rsidP="00E3728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041675">
              <w:rPr>
                <w:rFonts w:hint="cs"/>
                <w:b/>
                <w:bCs/>
                <w:sz w:val="22"/>
                <w:szCs w:val="22"/>
                <w:rtl/>
              </w:rPr>
              <w:lastRenderedPageBreak/>
              <w:t>27</w:t>
            </w:r>
          </w:p>
        </w:tc>
        <w:tc>
          <w:tcPr>
            <w:tcW w:w="1559" w:type="dxa"/>
            <w:vAlign w:val="center"/>
          </w:tcPr>
          <w:p w:rsidR="006D5676" w:rsidRPr="00041675" w:rsidRDefault="006D5676" w:rsidP="00E3728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60" w:type="dxa"/>
            <w:vAlign w:val="center"/>
          </w:tcPr>
          <w:p w:rsidR="006D5676" w:rsidRPr="00041675" w:rsidRDefault="006D5676" w:rsidP="00E3728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777" w:type="dxa"/>
            <w:vAlign w:val="center"/>
          </w:tcPr>
          <w:p w:rsidR="006D5676" w:rsidRPr="00041675" w:rsidRDefault="006D5676" w:rsidP="00E3728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51" w:type="dxa"/>
            <w:vAlign w:val="center"/>
          </w:tcPr>
          <w:p w:rsidR="006D5676" w:rsidRPr="00041675" w:rsidRDefault="006D5676" w:rsidP="00E3728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</w:tc>
      </w:tr>
      <w:tr w:rsidR="006D5676" w:rsidRPr="00041675" w:rsidTr="00E37280">
        <w:tc>
          <w:tcPr>
            <w:tcW w:w="673" w:type="dxa"/>
            <w:vAlign w:val="center"/>
          </w:tcPr>
          <w:p w:rsidR="006D5676" w:rsidRPr="00041675" w:rsidRDefault="006D5676" w:rsidP="00E3728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041675">
              <w:rPr>
                <w:rFonts w:hint="cs"/>
                <w:b/>
                <w:bCs/>
                <w:sz w:val="22"/>
                <w:szCs w:val="22"/>
                <w:rtl/>
              </w:rPr>
              <w:t>28</w:t>
            </w:r>
          </w:p>
        </w:tc>
        <w:tc>
          <w:tcPr>
            <w:tcW w:w="1559" w:type="dxa"/>
            <w:vAlign w:val="center"/>
          </w:tcPr>
          <w:p w:rsidR="006D5676" w:rsidRPr="00041675" w:rsidRDefault="006D5676" w:rsidP="00E3728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60" w:type="dxa"/>
            <w:vAlign w:val="center"/>
          </w:tcPr>
          <w:p w:rsidR="006D5676" w:rsidRPr="00041675" w:rsidRDefault="006D5676" w:rsidP="00E3728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777" w:type="dxa"/>
            <w:vAlign w:val="center"/>
          </w:tcPr>
          <w:p w:rsidR="006D5676" w:rsidRPr="00041675" w:rsidRDefault="006D5676" w:rsidP="00E3728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51" w:type="dxa"/>
            <w:vAlign w:val="center"/>
          </w:tcPr>
          <w:p w:rsidR="006D5676" w:rsidRPr="00041675" w:rsidRDefault="006D5676" w:rsidP="00E3728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</w:tc>
      </w:tr>
      <w:tr w:rsidR="006D5676" w:rsidRPr="00041675" w:rsidTr="00E37280">
        <w:tc>
          <w:tcPr>
            <w:tcW w:w="673" w:type="dxa"/>
            <w:vAlign w:val="center"/>
          </w:tcPr>
          <w:p w:rsidR="006D5676" w:rsidRPr="00041675" w:rsidRDefault="006D5676" w:rsidP="00E3728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041675">
              <w:rPr>
                <w:rFonts w:hint="cs"/>
                <w:b/>
                <w:bCs/>
                <w:sz w:val="22"/>
                <w:szCs w:val="22"/>
                <w:rtl/>
              </w:rPr>
              <w:t>29</w:t>
            </w:r>
          </w:p>
        </w:tc>
        <w:tc>
          <w:tcPr>
            <w:tcW w:w="1559" w:type="dxa"/>
            <w:vAlign w:val="center"/>
          </w:tcPr>
          <w:p w:rsidR="006D5676" w:rsidRPr="00041675" w:rsidRDefault="006D5676" w:rsidP="00E3728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60" w:type="dxa"/>
            <w:vAlign w:val="center"/>
          </w:tcPr>
          <w:p w:rsidR="006D5676" w:rsidRPr="00041675" w:rsidRDefault="006D5676" w:rsidP="00E3728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777" w:type="dxa"/>
            <w:vAlign w:val="center"/>
          </w:tcPr>
          <w:p w:rsidR="006D5676" w:rsidRPr="00041675" w:rsidRDefault="006D5676" w:rsidP="00E3728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51" w:type="dxa"/>
            <w:vAlign w:val="center"/>
          </w:tcPr>
          <w:p w:rsidR="006D5676" w:rsidRPr="00041675" w:rsidRDefault="006D5676" w:rsidP="00E3728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</w:tc>
      </w:tr>
      <w:tr w:rsidR="006D5676" w:rsidRPr="00041675" w:rsidTr="00E37280">
        <w:tc>
          <w:tcPr>
            <w:tcW w:w="673" w:type="dxa"/>
            <w:vAlign w:val="center"/>
          </w:tcPr>
          <w:p w:rsidR="006D5676" w:rsidRPr="00041675" w:rsidRDefault="006D5676" w:rsidP="00E3728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041675">
              <w:rPr>
                <w:rFonts w:hint="cs"/>
                <w:b/>
                <w:bCs/>
                <w:sz w:val="22"/>
                <w:szCs w:val="22"/>
                <w:rtl/>
              </w:rPr>
              <w:t>30</w:t>
            </w:r>
          </w:p>
        </w:tc>
        <w:tc>
          <w:tcPr>
            <w:tcW w:w="1559" w:type="dxa"/>
            <w:vAlign w:val="center"/>
          </w:tcPr>
          <w:p w:rsidR="006D5676" w:rsidRPr="00041675" w:rsidRDefault="006D5676" w:rsidP="00E3728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60" w:type="dxa"/>
            <w:vAlign w:val="center"/>
          </w:tcPr>
          <w:p w:rsidR="006D5676" w:rsidRPr="00041675" w:rsidRDefault="006D5676" w:rsidP="00E3728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777" w:type="dxa"/>
            <w:vAlign w:val="center"/>
          </w:tcPr>
          <w:p w:rsidR="006D5676" w:rsidRPr="00041675" w:rsidRDefault="006D5676" w:rsidP="00E3728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51" w:type="dxa"/>
            <w:vAlign w:val="center"/>
          </w:tcPr>
          <w:p w:rsidR="006D5676" w:rsidRPr="00041675" w:rsidRDefault="006D5676" w:rsidP="00E3728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</w:tc>
      </w:tr>
      <w:tr w:rsidR="006D5676" w:rsidRPr="00041675" w:rsidTr="00E37280">
        <w:tc>
          <w:tcPr>
            <w:tcW w:w="673" w:type="dxa"/>
            <w:vAlign w:val="center"/>
          </w:tcPr>
          <w:p w:rsidR="006D5676" w:rsidRPr="00041675" w:rsidRDefault="006D5676" w:rsidP="00E3728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041675">
              <w:rPr>
                <w:rFonts w:hint="cs"/>
                <w:b/>
                <w:bCs/>
                <w:sz w:val="22"/>
                <w:szCs w:val="22"/>
                <w:rtl/>
              </w:rPr>
              <w:t>31</w:t>
            </w:r>
          </w:p>
        </w:tc>
        <w:tc>
          <w:tcPr>
            <w:tcW w:w="1559" w:type="dxa"/>
            <w:vAlign w:val="center"/>
          </w:tcPr>
          <w:p w:rsidR="006D5676" w:rsidRPr="00041675" w:rsidRDefault="006D5676" w:rsidP="00E3728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60" w:type="dxa"/>
            <w:vAlign w:val="center"/>
          </w:tcPr>
          <w:p w:rsidR="006D5676" w:rsidRPr="00041675" w:rsidRDefault="006D5676" w:rsidP="00E3728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777" w:type="dxa"/>
            <w:vAlign w:val="center"/>
          </w:tcPr>
          <w:p w:rsidR="006D5676" w:rsidRPr="00041675" w:rsidRDefault="006D5676" w:rsidP="00E3728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51" w:type="dxa"/>
            <w:vAlign w:val="center"/>
          </w:tcPr>
          <w:p w:rsidR="006D5676" w:rsidRPr="00041675" w:rsidRDefault="006D5676" w:rsidP="00E3728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</w:tc>
      </w:tr>
      <w:tr w:rsidR="006D5676" w:rsidRPr="00041675" w:rsidTr="00E37280">
        <w:tc>
          <w:tcPr>
            <w:tcW w:w="673" w:type="dxa"/>
            <w:vAlign w:val="center"/>
          </w:tcPr>
          <w:p w:rsidR="006D5676" w:rsidRPr="00041675" w:rsidRDefault="006D5676" w:rsidP="00E3728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041675">
              <w:rPr>
                <w:rFonts w:hint="cs"/>
                <w:b/>
                <w:bCs/>
                <w:sz w:val="22"/>
                <w:szCs w:val="22"/>
                <w:rtl/>
              </w:rPr>
              <w:t>32</w:t>
            </w:r>
          </w:p>
        </w:tc>
        <w:tc>
          <w:tcPr>
            <w:tcW w:w="1559" w:type="dxa"/>
            <w:vAlign w:val="center"/>
          </w:tcPr>
          <w:p w:rsidR="006D5676" w:rsidRPr="00041675" w:rsidRDefault="006D5676" w:rsidP="00E3728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60" w:type="dxa"/>
            <w:vAlign w:val="center"/>
          </w:tcPr>
          <w:p w:rsidR="006D5676" w:rsidRPr="00041675" w:rsidRDefault="006D5676" w:rsidP="00E3728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777" w:type="dxa"/>
            <w:vAlign w:val="center"/>
          </w:tcPr>
          <w:p w:rsidR="006D5676" w:rsidRPr="00041675" w:rsidRDefault="006D5676" w:rsidP="00E3728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51" w:type="dxa"/>
            <w:vAlign w:val="center"/>
          </w:tcPr>
          <w:p w:rsidR="006D5676" w:rsidRPr="00041675" w:rsidRDefault="006D5676" w:rsidP="00E3728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</w:tc>
      </w:tr>
    </w:tbl>
    <w:p w:rsidR="006D5676" w:rsidRDefault="006D5676" w:rsidP="006D5676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ab/>
      </w:r>
    </w:p>
    <w:p w:rsidR="006D5676" w:rsidRDefault="006D5676" w:rsidP="006D5676">
      <w:pPr>
        <w:rPr>
          <w:rFonts w:hint="cs"/>
          <w:b/>
          <w:bCs/>
          <w:rtl/>
          <w:lang w:bidi="ar-IQ"/>
        </w:rPr>
      </w:pPr>
      <w:r>
        <w:rPr>
          <w:rFonts w:hint="cs"/>
          <w:b/>
          <w:bCs/>
          <w:rtl/>
        </w:rPr>
        <w:t xml:space="preserve">                          توقيع الاستاذ :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>توقيع العميد :</w:t>
      </w:r>
    </w:p>
    <w:p w:rsidR="00EF2447" w:rsidRPr="006D5676" w:rsidRDefault="00EF2447" w:rsidP="006D5676">
      <w:bookmarkStart w:id="0" w:name="_GoBack"/>
      <w:bookmarkEnd w:id="0"/>
    </w:p>
    <w:sectPr w:rsidR="00EF2447" w:rsidRPr="006D5676" w:rsidSect="006A139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T Bold Heading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Mudir MT"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BEA"/>
    <w:rsid w:val="006A1398"/>
    <w:rsid w:val="006D5676"/>
    <w:rsid w:val="00772BEA"/>
    <w:rsid w:val="00E83CA8"/>
    <w:rsid w:val="00EF2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CA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tmlcover">
    <w:name w:val="htmlcover"/>
    <w:rsid w:val="00E83CA8"/>
  </w:style>
  <w:style w:type="paragraph" w:styleId="NormalWeb">
    <w:name w:val="Normal (Web)"/>
    <w:basedOn w:val="Normal"/>
    <w:uiPriority w:val="99"/>
    <w:unhideWhenUsed/>
    <w:rsid w:val="00E83CA8"/>
    <w:pPr>
      <w:bidi w:val="0"/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CA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tmlcover">
    <w:name w:val="htmlcover"/>
    <w:rsid w:val="00E83CA8"/>
  </w:style>
  <w:style w:type="paragraph" w:styleId="NormalWeb">
    <w:name w:val="Normal (Web)"/>
    <w:basedOn w:val="Normal"/>
    <w:uiPriority w:val="99"/>
    <w:unhideWhenUsed/>
    <w:rsid w:val="00E83CA8"/>
    <w:pPr>
      <w:bidi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417</Words>
  <Characters>2378</Characters>
  <Application>Microsoft Office Word</Application>
  <DocSecurity>0</DocSecurity>
  <Lines>19</Lines>
  <Paragraphs>5</Paragraphs>
  <ScaleCrop>false</ScaleCrop>
  <Company/>
  <LinksUpToDate>false</LinksUpToDate>
  <CharactersWithSpaces>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zaman</dc:creator>
  <cp:keywords/>
  <dc:description/>
  <cp:lastModifiedBy>zaman</cp:lastModifiedBy>
  <cp:revision>3</cp:revision>
  <dcterms:created xsi:type="dcterms:W3CDTF">2017-11-19T14:06:00Z</dcterms:created>
  <dcterms:modified xsi:type="dcterms:W3CDTF">2017-11-23T06:25:00Z</dcterms:modified>
</cp:coreProperties>
</file>