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90" w:rsidRDefault="00881A90" w:rsidP="00881A90">
      <w:pPr>
        <w:bidi w:val="0"/>
        <w:spacing w:line="480" w:lineRule="auto"/>
        <w:ind w:right="567"/>
        <w:jc w:val="center"/>
        <w:rPr>
          <w:b/>
          <w:bCs/>
          <w:i/>
          <w:iCs/>
          <w:sz w:val="56"/>
          <w:szCs w:val="56"/>
        </w:rPr>
      </w:pPr>
      <w:r>
        <w:rPr>
          <w:b/>
          <w:bCs/>
          <w:i/>
          <w:iCs/>
          <w:sz w:val="56"/>
          <w:szCs w:val="56"/>
        </w:rPr>
        <w:t>Acknowledgment</w:t>
      </w:r>
    </w:p>
    <w:p w:rsidR="00881A90" w:rsidRDefault="00392E6D" w:rsidP="00DA3273">
      <w:pPr>
        <w:pStyle w:val="10"/>
        <w:spacing w:line="360" w:lineRule="auto"/>
        <w:jc w:val="both"/>
        <w:rPr>
          <w:sz w:val="32"/>
          <w:szCs w:val="32"/>
          <w:rtl/>
        </w:rPr>
      </w:pPr>
      <w:r>
        <w:rPr>
          <w:sz w:val="32"/>
          <w:szCs w:val="32"/>
        </w:rPr>
        <w:t xml:space="preserve">   </w:t>
      </w:r>
      <w:r w:rsidR="00881A90">
        <w:rPr>
          <w:sz w:val="32"/>
          <w:szCs w:val="32"/>
        </w:rPr>
        <w:t xml:space="preserve">In the name of Allah, the first who deserves all thanks and appreciation for granting me with health, strength and by his help, this research has been accomplished. </w:t>
      </w:r>
    </w:p>
    <w:p w:rsidR="00392E6D" w:rsidRDefault="00392E6D" w:rsidP="00DA3273">
      <w:pPr>
        <w:pStyle w:val="10"/>
        <w:spacing w:line="360" w:lineRule="auto"/>
        <w:jc w:val="both"/>
        <w:rPr>
          <w:color w:val="FFFFFF" w:themeColor="background1"/>
          <w:sz w:val="32"/>
          <w:szCs w:val="32"/>
        </w:rPr>
      </w:pPr>
      <w:r>
        <w:rPr>
          <w:sz w:val="32"/>
          <w:szCs w:val="32"/>
        </w:rPr>
        <w:t xml:space="preserve">    I</w:t>
      </w:r>
      <w:r w:rsidRPr="00392E6D">
        <w:rPr>
          <w:color w:val="FFFFFF" w:themeColor="background1"/>
          <w:sz w:val="32"/>
          <w:szCs w:val="32"/>
        </w:rPr>
        <w:t>.</w:t>
      </w:r>
      <w:r>
        <w:rPr>
          <w:sz w:val="32"/>
          <w:szCs w:val="32"/>
        </w:rPr>
        <w:t>would</w:t>
      </w:r>
      <w:r w:rsidRPr="00392E6D">
        <w:rPr>
          <w:color w:val="FFFFFF" w:themeColor="background1"/>
          <w:sz w:val="32"/>
          <w:szCs w:val="32"/>
        </w:rPr>
        <w:t>.</w:t>
      </w:r>
      <w:r>
        <w:rPr>
          <w:sz w:val="32"/>
          <w:szCs w:val="32"/>
        </w:rPr>
        <w:t>like</w:t>
      </w:r>
      <w:r w:rsidRPr="00392E6D">
        <w:rPr>
          <w:color w:val="FFFFFF" w:themeColor="background1"/>
          <w:sz w:val="32"/>
          <w:szCs w:val="32"/>
        </w:rPr>
        <w:t>..</w:t>
      </w:r>
      <w:r>
        <w:rPr>
          <w:sz w:val="32"/>
          <w:szCs w:val="32"/>
        </w:rPr>
        <w:t>to</w:t>
      </w:r>
      <w:r w:rsidRPr="00392E6D">
        <w:rPr>
          <w:color w:val="FFFFFF" w:themeColor="background1"/>
          <w:sz w:val="32"/>
          <w:szCs w:val="32"/>
        </w:rPr>
        <w:t>..</w:t>
      </w:r>
      <w:r>
        <w:rPr>
          <w:sz w:val="32"/>
          <w:szCs w:val="32"/>
        </w:rPr>
        <w:t>thank</w:t>
      </w:r>
      <w:r w:rsidRPr="00392E6D">
        <w:rPr>
          <w:color w:val="FFFFFF" w:themeColor="background1"/>
          <w:sz w:val="32"/>
          <w:szCs w:val="32"/>
        </w:rPr>
        <w:t>.</w:t>
      </w:r>
      <w:r>
        <w:rPr>
          <w:sz w:val="32"/>
          <w:szCs w:val="32"/>
        </w:rPr>
        <w:t>the</w:t>
      </w:r>
      <w:r w:rsidRPr="00392E6D">
        <w:rPr>
          <w:color w:val="FFFFFF" w:themeColor="background1"/>
          <w:sz w:val="32"/>
          <w:szCs w:val="32"/>
        </w:rPr>
        <w:t>.</w:t>
      </w:r>
      <w:r w:rsidR="00881A90">
        <w:rPr>
          <w:sz w:val="32"/>
          <w:szCs w:val="32"/>
        </w:rPr>
        <w:t>deans</w:t>
      </w:r>
      <w:r>
        <w:rPr>
          <w:sz w:val="32"/>
          <w:szCs w:val="32"/>
        </w:rPr>
        <w:t>hip</w:t>
      </w:r>
      <w:r w:rsidRPr="00392E6D">
        <w:rPr>
          <w:color w:val="FFFFFF" w:themeColor="background1"/>
          <w:sz w:val="32"/>
          <w:szCs w:val="32"/>
        </w:rPr>
        <w:t>.</w:t>
      </w:r>
      <w:r>
        <w:rPr>
          <w:sz w:val="32"/>
          <w:szCs w:val="32"/>
        </w:rPr>
        <w:t>of</w:t>
      </w:r>
      <w:r w:rsidRPr="00392E6D">
        <w:rPr>
          <w:color w:val="FFFFFF" w:themeColor="background1"/>
          <w:sz w:val="32"/>
          <w:szCs w:val="32"/>
        </w:rPr>
        <w:t>.</w:t>
      </w:r>
      <w:r>
        <w:rPr>
          <w:sz w:val="32"/>
          <w:szCs w:val="32"/>
        </w:rPr>
        <w:t>the</w:t>
      </w:r>
      <w:r w:rsidRPr="00392E6D">
        <w:rPr>
          <w:color w:val="FFFFFF" w:themeColor="background1"/>
          <w:sz w:val="32"/>
          <w:szCs w:val="32"/>
        </w:rPr>
        <w:t>.</w:t>
      </w:r>
      <w:r>
        <w:rPr>
          <w:sz w:val="32"/>
          <w:szCs w:val="32"/>
        </w:rPr>
        <w:t>College</w:t>
      </w:r>
      <w:r w:rsidRPr="00392E6D">
        <w:rPr>
          <w:color w:val="FFFFFF" w:themeColor="background1"/>
          <w:sz w:val="32"/>
          <w:szCs w:val="32"/>
        </w:rPr>
        <w:t>.</w:t>
      </w:r>
      <w:r>
        <w:rPr>
          <w:sz w:val="32"/>
          <w:szCs w:val="32"/>
        </w:rPr>
        <w:t>of</w:t>
      </w:r>
      <w:r w:rsidRPr="00392E6D">
        <w:rPr>
          <w:color w:val="FFFFFF" w:themeColor="background1"/>
          <w:sz w:val="32"/>
          <w:szCs w:val="32"/>
        </w:rPr>
        <w:t>.</w:t>
      </w:r>
      <w:r>
        <w:rPr>
          <w:sz w:val="32"/>
          <w:szCs w:val="32"/>
        </w:rPr>
        <w:t>Science</w:t>
      </w:r>
      <w:r w:rsidRPr="00392E6D">
        <w:rPr>
          <w:color w:val="FFFFFF" w:themeColor="background1"/>
          <w:sz w:val="32"/>
          <w:szCs w:val="32"/>
        </w:rPr>
        <w:t>.</w:t>
      </w:r>
    </w:p>
    <w:p w:rsidR="00881A90" w:rsidRDefault="00392E6D" w:rsidP="00DA3273">
      <w:pPr>
        <w:pStyle w:val="10"/>
        <w:spacing w:line="360" w:lineRule="auto"/>
        <w:jc w:val="both"/>
        <w:rPr>
          <w:sz w:val="32"/>
          <w:szCs w:val="32"/>
        </w:rPr>
      </w:pPr>
      <w:r>
        <w:rPr>
          <w:sz w:val="32"/>
          <w:szCs w:val="32"/>
        </w:rPr>
        <w:t>Al</w:t>
      </w:r>
      <w:r w:rsidR="00433CC2" w:rsidRPr="00433CC2">
        <w:rPr>
          <w:sz w:val="32"/>
          <w:szCs w:val="32"/>
        </w:rPr>
        <w:t>-</w:t>
      </w:r>
      <w:r>
        <w:rPr>
          <w:sz w:val="32"/>
          <w:szCs w:val="32"/>
        </w:rPr>
        <w:t xml:space="preserve">Muthanna </w:t>
      </w:r>
      <w:r w:rsidRPr="00392E6D">
        <w:rPr>
          <w:color w:val="FFFFFF" w:themeColor="background1"/>
          <w:sz w:val="32"/>
          <w:szCs w:val="32"/>
        </w:rPr>
        <w:t>.</w:t>
      </w:r>
      <w:r>
        <w:rPr>
          <w:sz w:val="32"/>
          <w:szCs w:val="32"/>
        </w:rPr>
        <w:t>University</w:t>
      </w:r>
      <w:r>
        <w:rPr>
          <w:color w:val="FFFFFF" w:themeColor="background1"/>
          <w:sz w:val="32"/>
          <w:szCs w:val="32"/>
        </w:rPr>
        <w:t xml:space="preserve"> </w:t>
      </w:r>
      <w:r w:rsidRPr="00392E6D">
        <w:rPr>
          <w:color w:val="FFFFFF" w:themeColor="background1"/>
          <w:sz w:val="32"/>
          <w:szCs w:val="32"/>
        </w:rPr>
        <w:t>.</w:t>
      </w:r>
      <w:r>
        <w:rPr>
          <w:sz w:val="32"/>
          <w:szCs w:val="32"/>
        </w:rPr>
        <w:t>and</w:t>
      </w:r>
      <w:r>
        <w:rPr>
          <w:color w:val="FFFFFF" w:themeColor="background1"/>
          <w:sz w:val="32"/>
          <w:szCs w:val="32"/>
        </w:rPr>
        <w:t xml:space="preserve"> </w:t>
      </w:r>
      <w:r w:rsidRPr="00392E6D">
        <w:rPr>
          <w:color w:val="FFFFFF" w:themeColor="background1"/>
          <w:sz w:val="32"/>
          <w:szCs w:val="32"/>
        </w:rPr>
        <w:t>.</w:t>
      </w:r>
      <w:r>
        <w:rPr>
          <w:sz w:val="32"/>
          <w:szCs w:val="32"/>
        </w:rPr>
        <w:t>Department</w:t>
      </w:r>
      <w:r w:rsidRPr="00392E6D">
        <w:rPr>
          <w:color w:val="FFFFFF" w:themeColor="background1"/>
          <w:sz w:val="32"/>
          <w:szCs w:val="32"/>
        </w:rPr>
        <w:t>.</w:t>
      </w:r>
      <w:r>
        <w:rPr>
          <w:sz w:val="32"/>
          <w:szCs w:val="32"/>
        </w:rPr>
        <w:t xml:space="preserve"> of</w:t>
      </w:r>
      <w:r>
        <w:rPr>
          <w:color w:val="FFFFFF" w:themeColor="background1"/>
          <w:sz w:val="32"/>
          <w:szCs w:val="32"/>
        </w:rPr>
        <w:t xml:space="preserve"> </w:t>
      </w:r>
      <w:r w:rsidRPr="00392E6D">
        <w:rPr>
          <w:color w:val="FFFFFF" w:themeColor="background1"/>
          <w:sz w:val="32"/>
          <w:szCs w:val="32"/>
        </w:rPr>
        <w:t>.</w:t>
      </w:r>
      <w:r>
        <w:rPr>
          <w:sz w:val="32"/>
          <w:szCs w:val="32"/>
        </w:rPr>
        <w:t>Chemistry</w:t>
      </w:r>
      <w:r w:rsidRPr="00392E6D">
        <w:rPr>
          <w:color w:val="FFFFFF" w:themeColor="background1"/>
          <w:sz w:val="32"/>
          <w:szCs w:val="32"/>
        </w:rPr>
        <w:t>.</w:t>
      </w:r>
      <w:r w:rsidR="00881A90">
        <w:rPr>
          <w:sz w:val="32"/>
          <w:szCs w:val="32"/>
        </w:rPr>
        <w:t>for providing the necessary facilities during this study</w:t>
      </w:r>
      <w:r w:rsidR="00881A90">
        <w:rPr>
          <w:sz w:val="32"/>
          <w:szCs w:val="32"/>
          <w:lang w:bidi="ar-IQ"/>
        </w:rPr>
        <w:t>.</w:t>
      </w:r>
    </w:p>
    <w:p w:rsidR="00881A90" w:rsidRDefault="00881A90" w:rsidP="00486B2B">
      <w:pPr>
        <w:bidi w:val="0"/>
        <w:spacing w:line="360" w:lineRule="auto"/>
        <w:jc w:val="both"/>
        <w:rPr>
          <w:rFonts w:ascii="Andalus" w:hAnsi="Andalus" w:cs="Andalus"/>
          <w:sz w:val="32"/>
          <w:szCs w:val="32"/>
        </w:rPr>
      </w:pPr>
      <w:r>
        <w:rPr>
          <w:rFonts w:ascii="Andalus" w:hAnsi="Andalus" w:cs="Andalus"/>
          <w:sz w:val="32"/>
          <w:szCs w:val="32"/>
        </w:rPr>
        <w:t xml:space="preserve">   I would like to express my special appreciation and special thanks, to </w:t>
      </w:r>
      <w:r>
        <w:rPr>
          <w:rFonts w:ascii="Andalus" w:hAnsi="Andalus" w:cs="Andalus"/>
          <w:b/>
          <w:bCs/>
          <w:i/>
          <w:iCs/>
          <w:sz w:val="32"/>
          <w:szCs w:val="32"/>
        </w:rPr>
        <w:t xml:space="preserve">Prof. Dr. Kasim Mohammed Hello </w:t>
      </w:r>
      <w:r w:rsidR="00392E6D">
        <w:rPr>
          <w:rFonts w:ascii="Andalus" w:hAnsi="Andalus" w:cs="Andalus"/>
          <w:sz w:val="32"/>
          <w:szCs w:val="32"/>
        </w:rPr>
        <w:t xml:space="preserve"> </w:t>
      </w:r>
      <w:r>
        <w:rPr>
          <w:rFonts w:ascii="Andalus" w:hAnsi="Andalus" w:cs="Andalus"/>
          <w:sz w:val="32"/>
          <w:szCs w:val="32"/>
        </w:rPr>
        <w:t>for his supervision and providing me valuable &amp; necessary observ</w:t>
      </w:r>
      <w:r w:rsidR="00FF65EB">
        <w:rPr>
          <w:rFonts w:ascii="Andalus" w:hAnsi="Andalus" w:cs="Andalus"/>
          <w:sz w:val="32"/>
          <w:szCs w:val="32"/>
        </w:rPr>
        <w:t xml:space="preserve">ation and advices in this work. </w:t>
      </w:r>
      <w:r>
        <w:rPr>
          <w:rFonts w:ascii="Andalus" w:hAnsi="Andalus" w:cs="Andalus"/>
          <w:sz w:val="32"/>
          <w:szCs w:val="32"/>
        </w:rPr>
        <w:t>I want to thank Mr. Mohammed Adil and Mr. Haider</w:t>
      </w:r>
      <w:r w:rsidR="005A23EA">
        <w:rPr>
          <w:rFonts w:ascii="Andalus" w:hAnsi="Andalus" w:cs="Andalus"/>
          <w:sz w:val="32"/>
          <w:szCs w:val="32"/>
        </w:rPr>
        <w:t xml:space="preserve"> </w:t>
      </w:r>
      <w:r>
        <w:rPr>
          <w:rFonts w:ascii="Andalus" w:hAnsi="Andalus" w:cs="Andalus"/>
          <w:sz w:val="32"/>
          <w:szCs w:val="32"/>
        </w:rPr>
        <w:t xml:space="preserve">radi and my friends in department of Chemistry for their helping and support. </w:t>
      </w:r>
    </w:p>
    <w:p w:rsidR="00486B2B" w:rsidRDefault="00486B2B" w:rsidP="005A23EA">
      <w:pPr>
        <w:bidi w:val="0"/>
        <w:spacing w:line="360" w:lineRule="auto"/>
        <w:jc w:val="right"/>
        <w:rPr>
          <w:rFonts w:ascii="Bernard MT Condensed" w:hAnsi="Bernard MT Condensed" w:cs="Calibri"/>
          <w:sz w:val="36"/>
          <w:szCs w:val="36"/>
          <w:lang w:bidi="ar-IQ"/>
        </w:rPr>
      </w:pPr>
    </w:p>
    <w:p w:rsidR="00486B2B" w:rsidRDefault="00486B2B" w:rsidP="00486B2B">
      <w:pPr>
        <w:bidi w:val="0"/>
        <w:spacing w:line="360" w:lineRule="auto"/>
        <w:jc w:val="right"/>
        <w:rPr>
          <w:rFonts w:ascii="Bernard MT Condensed" w:hAnsi="Bernard MT Condensed" w:cs="Calibri"/>
          <w:sz w:val="36"/>
          <w:szCs w:val="36"/>
          <w:lang w:bidi="ar-IQ"/>
        </w:rPr>
      </w:pPr>
    </w:p>
    <w:p w:rsidR="00486B2B" w:rsidRDefault="00486B2B" w:rsidP="00486B2B">
      <w:pPr>
        <w:bidi w:val="0"/>
        <w:spacing w:line="360" w:lineRule="auto"/>
        <w:jc w:val="right"/>
        <w:rPr>
          <w:rFonts w:ascii="Bernard MT Condensed" w:hAnsi="Bernard MT Condensed" w:cs="Calibri"/>
          <w:sz w:val="36"/>
          <w:szCs w:val="36"/>
          <w:lang w:bidi="ar-IQ"/>
        </w:rPr>
      </w:pPr>
    </w:p>
    <w:p w:rsidR="00486B2B" w:rsidRDefault="00486B2B" w:rsidP="00486B2B">
      <w:pPr>
        <w:bidi w:val="0"/>
        <w:spacing w:line="360" w:lineRule="auto"/>
        <w:jc w:val="right"/>
        <w:rPr>
          <w:rFonts w:ascii="Bernard MT Condensed" w:hAnsi="Bernard MT Condensed" w:cs="Calibri"/>
          <w:sz w:val="36"/>
          <w:szCs w:val="36"/>
          <w:lang w:bidi="ar-IQ"/>
        </w:rPr>
      </w:pPr>
    </w:p>
    <w:p w:rsidR="00D97958" w:rsidRPr="00486B2B" w:rsidRDefault="00881A90" w:rsidP="00486B2B">
      <w:pPr>
        <w:bidi w:val="0"/>
        <w:spacing w:line="360" w:lineRule="auto"/>
        <w:jc w:val="right"/>
        <w:rPr>
          <w:rFonts w:ascii="Bernard MT Condensed" w:hAnsi="Bernard MT Condensed" w:cs="Arial"/>
          <w:sz w:val="36"/>
          <w:szCs w:val="36"/>
          <w:lang w:bidi="ar-IQ"/>
        </w:rPr>
      </w:pPr>
      <w:r>
        <w:rPr>
          <w:rFonts w:ascii="Bernard MT Condensed" w:hAnsi="Bernard MT Condensed" w:cs="Calibri"/>
          <w:sz w:val="36"/>
          <w:szCs w:val="36"/>
          <w:lang w:bidi="ar-IQ"/>
        </w:rPr>
        <w:t>Nahla…</w:t>
      </w:r>
    </w:p>
    <w:p w:rsidR="00486B2B" w:rsidRDefault="00486B2B" w:rsidP="00486B2B">
      <w:pPr>
        <w:bidi w:val="0"/>
        <w:spacing w:line="432" w:lineRule="auto"/>
        <w:jc w:val="center"/>
        <w:rPr>
          <w:b/>
          <w:bCs/>
          <w:sz w:val="28"/>
          <w:szCs w:val="28"/>
          <w:lang w:bidi="ar-IQ"/>
        </w:rPr>
      </w:pPr>
    </w:p>
    <w:p w:rsidR="00881A90" w:rsidRDefault="00881A90" w:rsidP="00D97958">
      <w:pPr>
        <w:bidi w:val="0"/>
        <w:spacing w:line="432" w:lineRule="auto"/>
        <w:jc w:val="center"/>
        <w:rPr>
          <w:b/>
          <w:bCs/>
          <w:sz w:val="28"/>
          <w:szCs w:val="28"/>
          <w:lang w:bidi="ar-IQ"/>
        </w:rPr>
      </w:pPr>
      <w:r>
        <w:rPr>
          <w:b/>
          <w:bCs/>
          <w:sz w:val="28"/>
          <w:szCs w:val="28"/>
          <w:lang w:bidi="ar-IQ"/>
        </w:rPr>
        <w:lastRenderedPageBreak/>
        <w:t>ABSTRACT</w:t>
      </w:r>
    </w:p>
    <w:p w:rsidR="00881A90" w:rsidRDefault="00881A90" w:rsidP="00F059BC">
      <w:pPr>
        <w:pStyle w:val="1"/>
        <w:bidi w:val="0"/>
        <w:spacing w:after="0" w:line="432" w:lineRule="auto"/>
        <w:rPr>
          <w:sz w:val="24"/>
          <w:szCs w:val="24"/>
          <w:rtl/>
        </w:rPr>
      </w:pPr>
      <w:r>
        <w:rPr>
          <w:sz w:val="24"/>
          <w:szCs w:val="24"/>
        </w:rPr>
        <w:t xml:space="preserve">      In this study, silica was extracted from rice</w:t>
      </w:r>
      <w:r w:rsidR="00433CC2">
        <w:rPr>
          <w:sz w:val="24"/>
          <w:szCs w:val="24"/>
        </w:rPr>
        <w:t xml:space="preserve"> husk via washing rice husk many</w:t>
      </w:r>
      <w:r>
        <w:rPr>
          <w:sz w:val="24"/>
          <w:szCs w:val="24"/>
        </w:rPr>
        <w:t xml:space="preserve"> time with distilled water, and then treated with 1.0 M of Nitric acid; finally, it was burned in an oven at 800 </w:t>
      </w:r>
      <w:r>
        <w:rPr>
          <w:sz w:val="24"/>
          <w:szCs w:val="24"/>
          <w:vertAlign w:val="superscript"/>
        </w:rPr>
        <w:t>o</w:t>
      </w:r>
      <w:r>
        <w:rPr>
          <w:sz w:val="24"/>
          <w:szCs w:val="24"/>
        </w:rPr>
        <w:t>C. The ash was converted to sodium</w:t>
      </w:r>
      <w:r w:rsidR="00AC7409">
        <w:rPr>
          <w:sz w:val="24"/>
          <w:szCs w:val="24"/>
        </w:rPr>
        <w:t xml:space="preserve"> silicate and reacted with chloropropyltriethoxysilane</w:t>
      </w:r>
      <w:r>
        <w:rPr>
          <w:sz w:val="24"/>
          <w:szCs w:val="24"/>
        </w:rPr>
        <w:t xml:space="preserve"> to form RHACCl.  Imidazole with </w:t>
      </w:r>
      <w:r>
        <w:rPr>
          <w:i/>
          <w:iCs/>
          <w:sz w:val="24"/>
          <w:szCs w:val="24"/>
        </w:rPr>
        <w:t>p</w:t>
      </w:r>
      <w:r>
        <w:rPr>
          <w:sz w:val="24"/>
          <w:szCs w:val="24"/>
        </w:rPr>
        <w:t xml:space="preserve">-xylylene dichloride was loaded onto RHACCl in the form of </w:t>
      </w:r>
      <w:r>
        <w:rPr>
          <w:i/>
          <w:iCs/>
          <w:sz w:val="24"/>
          <w:szCs w:val="24"/>
        </w:rPr>
        <w:t>p</w:t>
      </w:r>
      <w:r w:rsidR="00DE5BD6">
        <w:rPr>
          <w:sz w:val="24"/>
          <w:szCs w:val="24"/>
        </w:rPr>
        <w:t>-xylyl</w:t>
      </w:r>
      <w:r>
        <w:rPr>
          <w:sz w:val="24"/>
          <w:szCs w:val="24"/>
        </w:rPr>
        <w:t>bisimidazole to form solid catalyst donated RHAPrI</w:t>
      </w:r>
      <w:r w:rsidR="00AC7409">
        <w:rPr>
          <w:sz w:val="24"/>
          <w:szCs w:val="24"/>
        </w:rPr>
        <w:t>M. Various analytical techniques</w:t>
      </w:r>
      <w:r w:rsidR="008E1816">
        <w:rPr>
          <w:sz w:val="24"/>
          <w:szCs w:val="24"/>
        </w:rPr>
        <w:t xml:space="preserve"> were well characterize the catalyst including CHN</w:t>
      </w:r>
      <w:r>
        <w:rPr>
          <w:sz w:val="24"/>
          <w:szCs w:val="24"/>
        </w:rPr>
        <w:t xml:space="preserve"> analysis, TGA/DTA, FT-IR, N</w:t>
      </w:r>
      <w:r>
        <w:rPr>
          <w:sz w:val="24"/>
          <w:szCs w:val="24"/>
          <w:vertAlign w:val="subscript"/>
        </w:rPr>
        <w:t>2</w:t>
      </w:r>
      <w:r>
        <w:rPr>
          <w:sz w:val="24"/>
          <w:szCs w:val="24"/>
        </w:rPr>
        <w:t xml:space="preserve">-adsorption desorption study, </w:t>
      </w:r>
      <w:r>
        <w:rPr>
          <w:sz w:val="24"/>
          <w:szCs w:val="24"/>
          <w:vertAlign w:val="superscript"/>
        </w:rPr>
        <w:t>29</w:t>
      </w:r>
      <w:r>
        <w:rPr>
          <w:sz w:val="24"/>
          <w:szCs w:val="24"/>
        </w:rPr>
        <w:t>Si &amp;</w:t>
      </w:r>
      <w:r>
        <w:rPr>
          <w:sz w:val="24"/>
          <w:szCs w:val="24"/>
          <w:vertAlign w:val="superscript"/>
        </w:rPr>
        <w:t>13</w:t>
      </w:r>
      <w:r w:rsidR="008E1816">
        <w:rPr>
          <w:sz w:val="24"/>
          <w:szCs w:val="24"/>
        </w:rPr>
        <w:t xml:space="preserve">C MAS NMR spectra </w:t>
      </w:r>
      <w:r>
        <w:rPr>
          <w:sz w:val="24"/>
          <w:szCs w:val="24"/>
        </w:rPr>
        <w:t>TEM, SEM</w:t>
      </w:r>
      <w:r w:rsidR="008E1816">
        <w:rPr>
          <w:sz w:val="24"/>
          <w:szCs w:val="24"/>
        </w:rPr>
        <w:t xml:space="preserve"> and EDX. According to the CHN </w:t>
      </w:r>
      <w:r>
        <w:rPr>
          <w:sz w:val="24"/>
          <w:szCs w:val="24"/>
        </w:rPr>
        <w:t xml:space="preserve">results, it was noticed that the carbon percentage increased </w:t>
      </w:r>
      <w:r w:rsidR="008E1816">
        <w:rPr>
          <w:sz w:val="24"/>
          <w:szCs w:val="24"/>
        </w:rPr>
        <w:t>from (11.70%)</w:t>
      </w:r>
      <w:r w:rsidR="003B761F">
        <w:rPr>
          <w:sz w:val="24"/>
          <w:szCs w:val="24"/>
        </w:rPr>
        <w:t xml:space="preserve"> in</w:t>
      </w:r>
      <w:r w:rsidR="003B761F" w:rsidRPr="003B761F">
        <w:rPr>
          <w:sz w:val="24"/>
          <w:szCs w:val="24"/>
        </w:rPr>
        <w:t xml:space="preserve"> </w:t>
      </w:r>
      <w:r w:rsidR="003B761F">
        <w:rPr>
          <w:sz w:val="24"/>
          <w:szCs w:val="24"/>
        </w:rPr>
        <w:t>RHACCl</w:t>
      </w:r>
      <w:r w:rsidR="008E1816">
        <w:rPr>
          <w:sz w:val="24"/>
          <w:szCs w:val="24"/>
        </w:rPr>
        <w:t xml:space="preserve"> to (16.704%)  </w:t>
      </w:r>
      <w:r>
        <w:rPr>
          <w:sz w:val="24"/>
          <w:szCs w:val="24"/>
        </w:rPr>
        <w:t>in</w:t>
      </w:r>
      <w:r w:rsidR="003B761F">
        <w:rPr>
          <w:sz w:val="24"/>
          <w:szCs w:val="24"/>
        </w:rPr>
        <w:t xml:space="preserve"> RHAPrIM</w:t>
      </w:r>
      <w:r>
        <w:rPr>
          <w:sz w:val="24"/>
          <w:szCs w:val="24"/>
        </w:rPr>
        <w:t>; also th</w:t>
      </w:r>
      <w:r w:rsidR="003B761F">
        <w:rPr>
          <w:sz w:val="24"/>
          <w:szCs w:val="24"/>
        </w:rPr>
        <w:t>e results were showed a present</w:t>
      </w:r>
      <w:r>
        <w:rPr>
          <w:sz w:val="24"/>
          <w:szCs w:val="24"/>
        </w:rPr>
        <w:t xml:space="preserve"> of nitroge</w:t>
      </w:r>
      <w:r w:rsidR="003B761F">
        <w:rPr>
          <w:sz w:val="24"/>
          <w:szCs w:val="24"/>
        </w:rPr>
        <w:t>n in RHAPrIM which was not present in RHACCl. S</w:t>
      </w:r>
      <w:r>
        <w:rPr>
          <w:sz w:val="24"/>
          <w:szCs w:val="24"/>
        </w:rPr>
        <w:t>ilicon solid-state nucle</w:t>
      </w:r>
      <w:r w:rsidR="003B761F">
        <w:rPr>
          <w:sz w:val="24"/>
          <w:szCs w:val="24"/>
        </w:rPr>
        <w:t xml:space="preserve">ar magnetic resonance showed </w:t>
      </w:r>
      <w:r>
        <w:rPr>
          <w:sz w:val="24"/>
          <w:szCs w:val="24"/>
        </w:rPr>
        <w:t xml:space="preserve"> Q</w:t>
      </w:r>
      <w:r>
        <w:rPr>
          <w:sz w:val="24"/>
          <w:szCs w:val="24"/>
          <w:vertAlign w:val="superscript"/>
        </w:rPr>
        <w:t>4</w:t>
      </w:r>
      <w:r>
        <w:rPr>
          <w:sz w:val="24"/>
          <w:szCs w:val="24"/>
        </w:rPr>
        <w:t>, Q</w:t>
      </w:r>
      <w:r>
        <w:rPr>
          <w:sz w:val="24"/>
          <w:szCs w:val="24"/>
          <w:vertAlign w:val="superscript"/>
        </w:rPr>
        <w:t>3</w:t>
      </w:r>
      <w:r>
        <w:rPr>
          <w:sz w:val="24"/>
          <w:szCs w:val="24"/>
        </w:rPr>
        <w:t>, T</w:t>
      </w:r>
      <w:r>
        <w:rPr>
          <w:sz w:val="24"/>
          <w:szCs w:val="24"/>
          <w:vertAlign w:val="superscript"/>
        </w:rPr>
        <w:t>3</w:t>
      </w:r>
      <w:r>
        <w:rPr>
          <w:sz w:val="24"/>
          <w:szCs w:val="24"/>
        </w:rPr>
        <w:t>, and T</w:t>
      </w:r>
      <w:r>
        <w:rPr>
          <w:sz w:val="24"/>
          <w:szCs w:val="24"/>
          <w:vertAlign w:val="superscript"/>
        </w:rPr>
        <w:t>2</w:t>
      </w:r>
      <w:r>
        <w:rPr>
          <w:sz w:val="24"/>
          <w:szCs w:val="24"/>
        </w:rPr>
        <w:t xml:space="preserve"> chemical shifts at expected position. </w:t>
      </w:r>
      <w:r w:rsidR="003B761F">
        <w:rPr>
          <w:sz w:val="24"/>
          <w:szCs w:val="24"/>
          <w:vertAlign w:val="superscript"/>
        </w:rPr>
        <w:t>13</w:t>
      </w:r>
      <w:r w:rsidR="003B761F">
        <w:rPr>
          <w:sz w:val="24"/>
          <w:szCs w:val="24"/>
        </w:rPr>
        <w:t xml:space="preserve">C </w:t>
      </w:r>
      <w:r>
        <w:rPr>
          <w:sz w:val="24"/>
          <w:szCs w:val="24"/>
        </w:rPr>
        <w:t>spectrum showed different peaks at different chemical shifts related to the carbon structures of the organic moieties. Thermal analysis showed that the catalyst could  be used safely up to 277 ºC. TEM images of RHAPrIM showed regularly shaped par</w:t>
      </w:r>
      <w:r w:rsidR="003B761F">
        <w:rPr>
          <w:sz w:val="24"/>
          <w:szCs w:val="24"/>
        </w:rPr>
        <w:t>ticles with an estimated size</w:t>
      </w:r>
      <w:r>
        <w:rPr>
          <w:sz w:val="24"/>
          <w:szCs w:val="24"/>
        </w:rPr>
        <w:t xml:space="preserve"> 5 nm. Some particle seems to be smooth in shape, while the others showed a porous shape. The catalytic activity of RHAPrIM was examined in–situ preparation of nitrou</w:t>
      </w:r>
      <w:bookmarkStart w:id="0" w:name="_GoBack"/>
      <w:bookmarkEnd w:id="0"/>
      <w:r w:rsidR="003B761F">
        <w:rPr>
          <w:sz w:val="24"/>
          <w:szCs w:val="24"/>
        </w:rPr>
        <w:t>s acid which was used in the preparation of</w:t>
      </w:r>
      <w:r>
        <w:rPr>
          <w:sz w:val="24"/>
          <w:szCs w:val="24"/>
        </w:rPr>
        <w:t xml:space="preserve"> diazonium salt. </w:t>
      </w:r>
      <w:r w:rsidR="003B761F">
        <w:rPr>
          <w:sz w:val="24"/>
          <w:szCs w:val="24"/>
        </w:rPr>
        <w:t>The RHAPrIM was used to produce</w:t>
      </w:r>
      <w:r>
        <w:rPr>
          <w:sz w:val="24"/>
          <w:szCs w:val="24"/>
        </w:rPr>
        <w:t xml:space="preserve"> nitrous acid via it</w:t>
      </w:r>
      <w:r>
        <w:rPr>
          <w:sz w:val="24"/>
          <w:szCs w:val="24"/>
          <w:vertAlign w:val="superscript"/>
        </w:rPr>
        <w:t>’</w:t>
      </w:r>
      <w:r>
        <w:rPr>
          <w:sz w:val="24"/>
          <w:szCs w:val="24"/>
        </w:rPr>
        <w:t>s reaction with nitrite ions. Nitrous acid is the key start materials for dyes preparation via diazonium salt. Coupling reaction of aromatic compounds was carried out with a diazonium salt to yield a mono</w:t>
      </w:r>
      <w:r w:rsidR="002D52EB">
        <w:rPr>
          <w:sz w:val="24"/>
          <w:szCs w:val="24"/>
        </w:rPr>
        <w:t xml:space="preserve"> </w:t>
      </w:r>
      <w:r>
        <w:rPr>
          <w:sz w:val="24"/>
          <w:szCs w:val="24"/>
        </w:rPr>
        <w:t>azo dye. All dyes were characterized by elemental analysis,</w:t>
      </w:r>
      <w:r w:rsidR="002D52EB">
        <w:rPr>
          <w:sz w:val="24"/>
          <w:szCs w:val="24"/>
        </w:rPr>
        <w:t xml:space="preserve"> FT-</w:t>
      </w:r>
      <w:r>
        <w:rPr>
          <w:sz w:val="24"/>
          <w:szCs w:val="24"/>
        </w:rPr>
        <w:t xml:space="preserve"> IR,</w:t>
      </w:r>
      <w:r w:rsidR="003B761F">
        <w:rPr>
          <w:sz w:val="24"/>
          <w:szCs w:val="24"/>
        </w:rPr>
        <w:t xml:space="preserve"> and UV–Visible spectra</w:t>
      </w:r>
      <w:r>
        <w:rPr>
          <w:sz w:val="24"/>
          <w:szCs w:val="24"/>
        </w:rPr>
        <w:t xml:space="preserve">. Both calculated and found results of elemental analysis of prepared azo compound were match with each other. The </w:t>
      </w:r>
      <w:r w:rsidR="003B761F">
        <w:rPr>
          <w:sz w:val="24"/>
          <w:szCs w:val="24"/>
        </w:rPr>
        <w:t>catalyst was stable and regenerated</w:t>
      </w:r>
      <w:r w:rsidR="00F059BC">
        <w:rPr>
          <w:sz w:val="24"/>
          <w:szCs w:val="24"/>
        </w:rPr>
        <w:t xml:space="preserve"> within</w:t>
      </w:r>
      <w:r>
        <w:rPr>
          <w:sz w:val="24"/>
          <w:szCs w:val="24"/>
        </w:rPr>
        <w:t xml:space="preserve"> a simple experimental procedure.</w:t>
      </w:r>
    </w:p>
    <w:p w:rsidR="00881A90" w:rsidRDefault="00881A90" w:rsidP="00881A90">
      <w:pPr>
        <w:pStyle w:val="1"/>
        <w:bidi w:val="0"/>
        <w:spacing w:after="0" w:line="432" w:lineRule="auto"/>
        <w:rPr>
          <w:sz w:val="24"/>
          <w:szCs w:val="24"/>
        </w:rPr>
      </w:pPr>
    </w:p>
    <w:p w:rsidR="00881A90" w:rsidRPr="00881A90" w:rsidRDefault="00881A90">
      <w:pPr>
        <w:rPr>
          <w:rFonts w:hint="cs"/>
          <w:rtl/>
          <w:lang w:bidi="ar-IQ"/>
        </w:rPr>
      </w:pPr>
    </w:p>
    <w:tbl>
      <w:tblPr>
        <w:tblStyle w:val="a3"/>
        <w:bidiVisual/>
        <w:tblW w:w="0" w:type="auto"/>
        <w:tblLook w:val="04A0"/>
      </w:tblPr>
      <w:tblGrid>
        <w:gridCol w:w="1038"/>
        <w:gridCol w:w="7398"/>
      </w:tblGrid>
      <w:tr w:rsidR="002D1800" w:rsidTr="00881A90">
        <w:tc>
          <w:tcPr>
            <w:tcW w:w="8436" w:type="dxa"/>
            <w:gridSpan w:val="2"/>
            <w:shd w:val="clear" w:color="auto" w:fill="8DB3E2" w:themeFill="text2" w:themeFillTint="66"/>
          </w:tcPr>
          <w:p w:rsidR="002D1800" w:rsidRPr="00EC36CF" w:rsidRDefault="00FE725D" w:rsidP="002D1800">
            <w:pPr>
              <w:spacing w:after="200" w:line="360" w:lineRule="auto"/>
              <w:jc w:val="center"/>
              <w:rPr>
                <w:rFonts w:eastAsia="Calibri"/>
                <w:b/>
                <w:bCs/>
                <w:sz w:val="28"/>
                <w:szCs w:val="28"/>
                <w:lang w:bidi="ar-IQ"/>
              </w:rPr>
            </w:pPr>
            <w:r>
              <w:rPr>
                <w:rFonts w:eastAsia="Calibri"/>
                <w:b/>
                <w:bCs/>
                <w:sz w:val="28"/>
                <w:szCs w:val="28"/>
                <w:lang w:bidi="ar-IQ"/>
              </w:rPr>
              <w:lastRenderedPageBreak/>
              <w:t>List of C</w:t>
            </w:r>
            <w:r w:rsidR="002D1800" w:rsidRPr="00EC36CF">
              <w:rPr>
                <w:rFonts w:eastAsia="Calibri"/>
                <w:b/>
                <w:bCs/>
                <w:sz w:val="28"/>
                <w:szCs w:val="28"/>
                <w:lang w:bidi="ar-IQ"/>
              </w:rPr>
              <w:t>ontents</w:t>
            </w:r>
          </w:p>
        </w:tc>
      </w:tr>
      <w:tr w:rsidR="002D1800" w:rsidTr="00881A90">
        <w:tc>
          <w:tcPr>
            <w:tcW w:w="1038" w:type="dxa"/>
          </w:tcPr>
          <w:p w:rsidR="002D1800" w:rsidRDefault="002D1800" w:rsidP="00EC36CF">
            <w:pPr>
              <w:spacing w:after="200" w:line="360" w:lineRule="auto"/>
              <w:jc w:val="center"/>
              <w:rPr>
                <w:rFonts w:eastAsia="Calibri"/>
                <w:sz w:val="28"/>
                <w:szCs w:val="28"/>
                <w:rtl/>
                <w:lang w:bidi="ar-IQ"/>
              </w:rPr>
            </w:pPr>
            <w:r>
              <w:rPr>
                <w:rFonts w:eastAsia="Calibri"/>
                <w:sz w:val="28"/>
                <w:szCs w:val="28"/>
                <w:lang w:bidi="ar-IQ"/>
              </w:rPr>
              <w:t>I</w:t>
            </w:r>
          </w:p>
        </w:tc>
        <w:tc>
          <w:tcPr>
            <w:tcW w:w="7398" w:type="dxa"/>
          </w:tcPr>
          <w:p w:rsidR="002D1800" w:rsidRDefault="002D1800" w:rsidP="002D1800">
            <w:pPr>
              <w:spacing w:after="200" w:line="360" w:lineRule="auto"/>
              <w:jc w:val="right"/>
              <w:rPr>
                <w:rFonts w:eastAsia="Calibri"/>
                <w:sz w:val="28"/>
                <w:szCs w:val="28"/>
                <w:rtl/>
                <w:lang w:bidi="ar-IQ"/>
              </w:rPr>
            </w:pPr>
            <w:r w:rsidRPr="00BE1216">
              <w:rPr>
                <w:rFonts w:eastAsia="Calibri"/>
                <w:sz w:val="24"/>
                <w:szCs w:val="24"/>
                <w:lang w:bidi="ar-IQ"/>
              </w:rPr>
              <w:t>Acknowledgements</w:t>
            </w:r>
          </w:p>
        </w:tc>
      </w:tr>
      <w:tr w:rsidR="002D1800" w:rsidTr="00881A90">
        <w:tc>
          <w:tcPr>
            <w:tcW w:w="1038" w:type="dxa"/>
          </w:tcPr>
          <w:p w:rsidR="002D1800" w:rsidRDefault="002D1800" w:rsidP="00EC36CF">
            <w:pPr>
              <w:spacing w:after="200" w:line="360" w:lineRule="auto"/>
              <w:jc w:val="center"/>
              <w:rPr>
                <w:rFonts w:eastAsia="Calibri"/>
                <w:sz w:val="28"/>
                <w:szCs w:val="28"/>
                <w:rtl/>
                <w:lang w:bidi="ar-IQ"/>
              </w:rPr>
            </w:pPr>
            <w:r>
              <w:rPr>
                <w:rFonts w:eastAsia="Calibri"/>
                <w:sz w:val="28"/>
                <w:szCs w:val="28"/>
                <w:lang w:bidi="ar-IQ"/>
              </w:rPr>
              <w:t>II</w:t>
            </w:r>
          </w:p>
        </w:tc>
        <w:tc>
          <w:tcPr>
            <w:tcW w:w="7398" w:type="dxa"/>
          </w:tcPr>
          <w:p w:rsidR="002D1800" w:rsidRDefault="002D1800" w:rsidP="002D1800">
            <w:pPr>
              <w:spacing w:after="200" w:line="360" w:lineRule="auto"/>
              <w:jc w:val="right"/>
              <w:rPr>
                <w:rFonts w:eastAsia="Calibri"/>
                <w:sz w:val="28"/>
                <w:szCs w:val="28"/>
                <w:rtl/>
                <w:lang w:bidi="ar-IQ"/>
              </w:rPr>
            </w:pPr>
            <w:r w:rsidRPr="00BE1216">
              <w:rPr>
                <w:rFonts w:eastAsia="Calibri"/>
                <w:sz w:val="24"/>
                <w:szCs w:val="24"/>
                <w:lang w:bidi="ar-IQ"/>
              </w:rPr>
              <w:t>Abstract</w:t>
            </w:r>
          </w:p>
        </w:tc>
      </w:tr>
      <w:tr w:rsidR="002D1800" w:rsidTr="00881A90">
        <w:tc>
          <w:tcPr>
            <w:tcW w:w="1038" w:type="dxa"/>
          </w:tcPr>
          <w:p w:rsidR="002D1800" w:rsidRDefault="002D1800" w:rsidP="00EC36CF">
            <w:pPr>
              <w:spacing w:after="200" w:line="360" w:lineRule="auto"/>
              <w:jc w:val="center"/>
              <w:rPr>
                <w:rFonts w:eastAsia="Calibri"/>
                <w:sz w:val="28"/>
                <w:szCs w:val="28"/>
                <w:rtl/>
                <w:lang w:bidi="ar-IQ"/>
              </w:rPr>
            </w:pPr>
            <w:r>
              <w:rPr>
                <w:rFonts w:eastAsia="Calibri"/>
                <w:sz w:val="28"/>
                <w:szCs w:val="28"/>
                <w:lang w:bidi="ar-IQ"/>
              </w:rPr>
              <w:t>III</w:t>
            </w:r>
          </w:p>
        </w:tc>
        <w:tc>
          <w:tcPr>
            <w:tcW w:w="7398" w:type="dxa"/>
          </w:tcPr>
          <w:p w:rsidR="002D1800" w:rsidRDefault="002D1800" w:rsidP="002D1800">
            <w:pPr>
              <w:spacing w:after="200" w:line="360" w:lineRule="auto"/>
              <w:jc w:val="right"/>
              <w:rPr>
                <w:rFonts w:eastAsia="Calibri"/>
                <w:sz w:val="28"/>
                <w:szCs w:val="28"/>
                <w:lang w:bidi="ar-IQ"/>
              </w:rPr>
            </w:pPr>
            <w:r>
              <w:rPr>
                <w:rFonts w:eastAsia="Calibri"/>
                <w:sz w:val="24"/>
                <w:szCs w:val="24"/>
                <w:lang w:bidi="ar-IQ"/>
              </w:rPr>
              <w:t xml:space="preserve">List </w:t>
            </w:r>
            <w:r w:rsidRPr="00BE1216">
              <w:rPr>
                <w:rFonts w:eastAsia="Calibri"/>
                <w:sz w:val="24"/>
                <w:szCs w:val="24"/>
                <w:lang w:bidi="ar-IQ"/>
              </w:rPr>
              <w:t xml:space="preserve"> of Contents</w:t>
            </w:r>
          </w:p>
        </w:tc>
      </w:tr>
      <w:tr w:rsidR="002D1800" w:rsidTr="00881A90">
        <w:tc>
          <w:tcPr>
            <w:tcW w:w="1038" w:type="dxa"/>
          </w:tcPr>
          <w:p w:rsidR="002D1800" w:rsidRDefault="00ED42DD" w:rsidP="00EC36CF">
            <w:pPr>
              <w:spacing w:after="200" w:line="360" w:lineRule="auto"/>
              <w:jc w:val="center"/>
              <w:rPr>
                <w:rFonts w:eastAsia="Calibri"/>
                <w:sz w:val="28"/>
                <w:szCs w:val="28"/>
                <w:lang w:bidi="ar-IQ"/>
              </w:rPr>
            </w:pPr>
            <w:r>
              <w:rPr>
                <w:rFonts w:eastAsia="Calibri"/>
                <w:sz w:val="28"/>
                <w:szCs w:val="28"/>
                <w:lang w:bidi="ar-IQ"/>
              </w:rPr>
              <w:t>VI</w:t>
            </w:r>
          </w:p>
        </w:tc>
        <w:tc>
          <w:tcPr>
            <w:tcW w:w="7398" w:type="dxa"/>
          </w:tcPr>
          <w:p w:rsidR="002D1800" w:rsidRDefault="002D1800" w:rsidP="002D1800">
            <w:pPr>
              <w:spacing w:after="200" w:line="360" w:lineRule="auto"/>
              <w:jc w:val="right"/>
              <w:rPr>
                <w:rFonts w:eastAsia="Calibri"/>
                <w:sz w:val="28"/>
                <w:szCs w:val="28"/>
                <w:rtl/>
                <w:lang w:bidi="ar-IQ"/>
              </w:rPr>
            </w:pPr>
            <w:r w:rsidRPr="00BE1216">
              <w:rPr>
                <w:rFonts w:eastAsia="Calibri"/>
                <w:sz w:val="24"/>
                <w:szCs w:val="24"/>
                <w:lang w:bidi="ar-IQ"/>
              </w:rPr>
              <w:t>List of  Table</w:t>
            </w:r>
            <w:r w:rsidR="00E84069">
              <w:rPr>
                <w:rFonts w:eastAsia="Calibri"/>
                <w:sz w:val="24"/>
                <w:szCs w:val="24"/>
                <w:lang w:bidi="ar-IQ"/>
              </w:rPr>
              <w:t>s</w:t>
            </w:r>
          </w:p>
        </w:tc>
      </w:tr>
      <w:tr w:rsidR="002D1800" w:rsidTr="00881A90">
        <w:tc>
          <w:tcPr>
            <w:tcW w:w="1038" w:type="dxa"/>
          </w:tcPr>
          <w:p w:rsidR="002D1800" w:rsidRDefault="00557A95" w:rsidP="00EC36CF">
            <w:pPr>
              <w:spacing w:after="200" w:line="360" w:lineRule="auto"/>
              <w:jc w:val="center"/>
              <w:rPr>
                <w:rFonts w:eastAsia="Calibri"/>
                <w:sz w:val="28"/>
                <w:szCs w:val="28"/>
                <w:rtl/>
                <w:lang w:bidi="ar-IQ"/>
              </w:rPr>
            </w:pPr>
            <w:r>
              <w:rPr>
                <w:rFonts w:eastAsia="Calibri"/>
                <w:sz w:val="28"/>
                <w:szCs w:val="28"/>
                <w:lang w:bidi="ar-IQ"/>
              </w:rPr>
              <w:t>VII</w:t>
            </w:r>
          </w:p>
        </w:tc>
        <w:tc>
          <w:tcPr>
            <w:tcW w:w="7398" w:type="dxa"/>
          </w:tcPr>
          <w:p w:rsidR="002D1800" w:rsidRDefault="002D1800" w:rsidP="002D1800">
            <w:pPr>
              <w:spacing w:after="200" w:line="360" w:lineRule="auto"/>
              <w:jc w:val="right"/>
              <w:rPr>
                <w:rFonts w:eastAsia="Calibri"/>
                <w:sz w:val="28"/>
                <w:szCs w:val="28"/>
                <w:rtl/>
                <w:lang w:bidi="ar-IQ"/>
              </w:rPr>
            </w:pPr>
            <w:r w:rsidRPr="00BE1216">
              <w:rPr>
                <w:rFonts w:eastAsia="Calibri"/>
                <w:sz w:val="24"/>
                <w:szCs w:val="24"/>
                <w:lang w:bidi="ar-IQ"/>
              </w:rPr>
              <w:t>List of Figures</w:t>
            </w:r>
          </w:p>
        </w:tc>
      </w:tr>
      <w:tr w:rsidR="002D1800" w:rsidTr="00881A90">
        <w:tc>
          <w:tcPr>
            <w:tcW w:w="1038" w:type="dxa"/>
          </w:tcPr>
          <w:p w:rsidR="002D1800" w:rsidRDefault="00557A95" w:rsidP="00EC36CF">
            <w:pPr>
              <w:spacing w:after="200" w:line="360" w:lineRule="auto"/>
              <w:jc w:val="center"/>
              <w:rPr>
                <w:rFonts w:eastAsia="Calibri"/>
                <w:sz w:val="28"/>
                <w:szCs w:val="28"/>
                <w:lang w:bidi="ar-IQ"/>
              </w:rPr>
            </w:pPr>
            <w:r>
              <w:rPr>
                <w:rFonts w:eastAsia="Calibri"/>
                <w:sz w:val="28"/>
                <w:szCs w:val="28"/>
                <w:lang w:bidi="ar-IQ"/>
              </w:rPr>
              <w:t>VIII</w:t>
            </w:r>
          </w:p>
        </w:tc>
        <w:tc>
          <w:tcPr>
            <w:tcW w:w="7398" w:type="dxa"/>
          </w:tcPr>
          <w:p w:rsidR="002D1800" w:rsidRDefault="002D1800" w:rsidP="002D1800">
            <w:pPr>
              <w:spacing w:after="200" w:line="360" w:lineRule="auto"/>
              <w:jc w:val="right"/>
              <w:rPr>
                <w:rFonts w:eastAsia="Calibri"/>
                <w:sz w:val="28"/>
                <w:szCs w:val="28"/>
                <w:rtl/>
                <w:lang w:bidi="ar-IQ"/>
              </w:rPr>
            </w:pPr>
            <w:r w:rsidRPr="00BE1216">
              <w:rPr>
                <w:rFonts w:eastAsia="Calibri"/>
                <w:sz w:val="24"/>
                <w:szCs w:val="24"/>
                <w:lang w:bidi="ar-IQ"/>
              </w:rPr>
              <w:t>List of Schemes</w:t>
            </w:r>
          </w:p>
        </w:tc>
      </w:tr>
      <w:tr w:rsidR="00EC36CF" w:rsidTr="00881A90">
        <w:tc>
          <w:tcPr>
            <w:tcW w:w="1038" w:type="dxa"/>
          </w:tcPr>
          <w:p w:rsidR="00EC36CF" w:rsidRDefault="00553F1A" w:rsidP="00EC36CF">
            <w:pPr>
              <w:spacing w:after="200" w:line="360" w:lineRule="auto"/>
              <w:jc w:val="center"/>
              <w:rPr>
                <w:rFonts w:eastAsia="Calibri"/>
                <w:sz w:val="28"/>
                <w:szCs w:val="28"/>
                <w:lang w:bidi="ar-IQ"/>
              </w:rPr>
            </w:pPr>
            <w:r>
              <w:rPr>
                <w:rFonts w:eastAsia="Calibri"/>
                <w:sz w:val="28"/>
                <w:szCs w:val="28"/>
                <w:lang w:bidi="ar-IQ"/>
              </w:rPr>
              <w:t>IX</w:t>
            </w:r>
          </w:p>
        </w:tc>
        <w:tc>
          <w:tcPr>
            <w:tcW w:w="7398" w:type="dxa"/>
          </w:tcPr>
          <w:p w:rsidR="00EC36CF" w:rsidRPr="00BE1216" w:rsidRDefault="00486B2B" w:rsidP="002D1800">
            <w:pPr>
              <w:spacing w:after="200" w:line="360" w:lineRule="auto"/>
              <w:jc w:val="right"/>
              <w:rPr>
                <w:rFonts w:eastAsia="Calibri"/>
                <w:lang w:bidi="ar-IQ"/>
              </w:rPr>
            </w:pPr>
            <w:r>
              <w:rPr>
                <w:rFonts w:eastAsia="Calibri"/>
                <w:lang w:bidi="ar-IQ"/>
              </w:rPr>
              <w:t>List of Appendix</w:t>
            </w:r>
          </w:p>
        </w:tc>
      </w:tr>
      <w:tr w:rsidR="00486B2B" w:rsidTr="00881A90">
        <w:tc>
          <w:tcPr>
            <w:tcW w:w="1038" w:type="dxa"/>
          </w:tcPr>
          <w:p w:rsidR="00486B2B" w:rsidRDefault="00553F1A" w:rsidP="00EC36CF">
            <w:pPr>
              <w:spacing w:after="200" w:line="360" w:lineRule="auto"/>
              <w:jc w:val="center"/>
              <w:rPr>
                <w:rFonts w:eastAsia="Calibri"/>
                <w:sz w:val="28"/>
                <w:szCs w:val="28"/>
                <w:lang w:bidi="ar-IQ"/>
              </w:rPr>
            </w:pPr>
            <w:r>
              <w:rPr>
                <w:rFonts w:eastAsia="Calibri"/>
                <w:sz w:val="28"/>
                <w:szCs w:val="28"/>
                <w:lang w:bidi="ar-IQ"/>
              </w:rPr>
              <w:t>X</w:t>
            </w:r>
          </w:p>
        </w:tc>
        <w:tc>
          <w:tcPr>
            <w:tcW w:w="7398" w:type="dxa"/>
          </w:tcPr>
          <w:p w:rsidR="00486B2B" w:rsidRDefault="00486B2B" w:rsidP="002D1800">
            <w:pPr>
              <w:spacing w:after="200" w:line="360" w:lineRule="auto"/>
              <w:jc w:val="right"/>
              <w:rPr>
                <w:rFonts w:eastAsia="Calibri"/>
                <w:lang w:bidi="ar-IQ"/>
              </w:rPr>
            </w:pPr>
            <w:r>
              <w:rPr>
                <w:rFonts w:eastAsia="Calibri"/>
                <w:sz w:val="24"/>
                <w:szCs w:val="24"/>
                <w:lang w:bidi="ar-IQ"/>
              </w:rPr>
              <w:t>List of</w:t>
            </w:r>
            <w:r w:rsidRPr="00BE1216">
              <w:rPr>
                <w:rFonts w:eastAsia="Calibri"/>
                <w:sz w:val="24"/>
                <w:szCs w:val="24"/>
                <w:lang w:bidi="ar-IQ"/>
              </w:rPr>
              <w:t xml:space="preserve"> Abbreviations</w:t>
            </w:r>
          </w:p>
        </w:tc>
      </w:tr>
    </w:tbl>
    <w:p w:rsidR="002D1800" w:rsidRPr="00557A95" w:rsidRDefault="002D1800" w:rsidP="00482F41">
      <w:pPr>
        <w:spacing w:after="200" w:line="360" w:lineRule="auto"/>
        <w:ind w:left="-199"/>
        <w:rPr>
          <w:rFonts w:eastAsia="Calibri" w:hint="cs"/>
          <w:sz w:val="28"/>
          <w:szCs w:val="28"/>
          <w:rtl/>
          <w:lang w:bidi="ar-IQ"/>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2"/>
        <w:gridCol w:w="6520"/>
        <w:gridCol w:w="142"/>
        <w:gridCol w:w="759"/>
      </w:tblGrid>
      <w:tr w:rsidR="005C5B3B" w:rsidRPr="00310F17" w:rsidTr="0063456A">
        <w:tc>
          <w:tcPr>
            <w:tcW w:w="8522" w:type="dxa"/>
            <w:gridSpan w:val="5"/>
            <w:shd w:val="clear" w:color="auto" w:fill="8DB3E2" w:themeFill="text2" w:themeFillTint="66"/>
          </w:tcPr>
          <w:p w:rsidR="005C5B3B" w:rsidRPr="007E78BB" w:rsidRDefault="005C5B3B" w:rsidP="006B7C49">
            <w:pPr>
              <w:spacing w:after="200" w:line="360" w:lineRule="auto"/>
              <w:jc w:val="center"/>
              <w:rPr>
                <w:b/>
                <w:bCs/>
                <w:sz w:val="28"/>
                <w:szCs w:val="28"/>
                <w:lang w:bidi="ar-IQ"/>
              </w:rPr>
            </w:pPr>
            <w:r w:rsidRPr="007E78BB">
              <w:rPr>
                <w:b/>
                <w:bCs/>
                <w:sz w:val="28"/>
                <w:szCs w:val="28"/>
              </w:rPr>
              <w:t>Subject</w:t>
            </w:r>
          </w:p>
        </w:tc>
      </w:tr>
      <w:tr w:rsidR="005C5B3B" w:rsidRPr="00310F17" w:rsidTr="0063456A">
        <w:tc>
          <w:tcPr>
            <w:tcW w:w="959" w:type="dxa"/>
            <w:shd w:val="clear" w:color="auto" w:fill="8DB3E2" w:themeFill="text2" w:themeFillTint="66"/>
          </w:tcPr>
          <w:p w:rsidR="005C5B3B" w:rsidRPr="007E78BB" w:rsidRDefault="005C5B3B" w:rsidP="006B7C49">
            <w:pPr>
              <w:spacing w:after="200" w:line="360" w:lineRule="auto"/>
              <w:jc w:val="center"/>
              <w:rPr>
                <w:b/>
                <w:bCs/>
                <w:sz w:val="28"/>
                <w:szCs w:val="28"/>
                <w:rtl/>
                <w:lang w:bidi="ar-IQ"/>
              </w:rPr>
            </w:pPr>
            <w:r w:rsidRPr="007E78BB">
              <w:rPr>
                <w:b/>
                <w:bCs/>
                <w:sz w:val="28"/>
                <w:szCs w:val="28"/>
              </w:rPr>
              <w:t>No.</w:t>
            </w:r>
          </w:p>
        </w:tc>
        <w:tc>
          <w:tcPr>
            <w:tcW w:w="6662" w:type="dxa"/>
            <w:gridSpan w:val="2"/>
            <w:shd w:val="clear" w:color="auto" w:fill="8DB3E2" w:themeFill="text2" w:themeFillTint="66"/>
          </w:tcPr>
          <w:p w:rsidR="005C5B3B" w:rsidRPr="007E78BB" w:rsidRDefault="00FE725D" w:rsidP="006B7C49">
            <w:pPr>
              <w:spacing w:after="200" w:line="360" w:lineRule="auto"/>
              <w:jc w:val="center"/>
              <w:rPr>
                <w:b/>
                <w:bCs/>
                <w:sz w:val="28"/>
                <w:szCs w:val="28"/>
                <w:rtl/>
                <w:lang w:bidi="ar-IQ"/>
              </w:rPr>
            </w:pPr>
            <w:r>
              <w:rPr>
                <w:b/>
                <w:bCs/>
                <w:sz w:val="28"/>
                <w:szCs w:val="28"/>
              </w:rPr>
              <w:t>Chapter O</w:t>
            </w:r>
            <w:r w:rsidR="005C5B3B" w:rsidRPr="007E78BB">
              <w:rPr>
                <w:b/>
                <w:bCs/>
                <w:sz w:val="28"/>
                <w:szCs w:val="28"/>
              </w:rPr>
              <w:t>ne: Introduction</w:t>
            </w:r>
          </w:p>
        </w:tc>
        <w:tc>
          <w:tcPr>
            <w:tcW w:w="901" w:type="dxa"/>
            <w:gridSpan w:val="2"/>
            <w:shd w:val="clear" w:color="auto" w:fill="8DB3E2" w:themeFill="text2" w:themeFillTint="66"/>
          </w:tcPr>
          <w:p w:rsidR="005C5B3B" w:rsidRPr="007E78BB" w:rsidRDefault="005C5B3B" w:rsidP="006B7C49">
            <w:pPr>
              <w:spacing w:after="200" w:line="360" w:lineRule="auto"/>
              <w:jc w:val="center"/>
              <w:rPr>
                <w:b/>
                <w:bCs/>
                <w:sz w:val="28"/>
                <w:szCs w:val="28"/>
                <w:rtl/>
                <w:lang w:bidi="ar-IQ"/>
              </w:rPr>
            </w:pPr>
            <w:r w:rsidRPr="007E78BB">
              <w:rPr>
                <w:b/>
                <w:bCs/>
                <w:sz w:val="28"/>
                <w:szCs w:val="28"/>
              </w:rPr>
              <w:t>Pages</w:t>
            </w:r>
          </w:p>
        </w:tc>
      </w:tr>
      <w:tr w:rsidR="00767A5C" w:rsidRPr="00310F17" w:rsidTr="0063456A">
        <w:tc>
          <w:tcPr>
            <w:tcW w:w="959" w:type="dxa"/>
            <w:shd w:val="clear" w:color="auto" w:fill="auto"/>
          </w:tcPr>
          <w:p w:rsidR="00767A5C" w:rsidRPr="00EC36CF" w:rsidRDefault="00767A5C" w:rsidP="00EC36CF">
            <w:pPr>
              <w:spacing w:after="200" w:line="360" w:lineRule="auto"/>
              <w:jc w:val="center"/>
              <w:rPr>
                <w:sz w:val="28"/>
                <w:szCs w:val="28"/>
              </w:rPr>
            </w:pPr>
            <w:r w:rsidRPr="00EC36CF">
              <w:rPr>
                <w:sz w:val="28"/>
                <w:szCs w:val="28"/>
              </w:rPr>
              <w:t>1.1</w:t>
            </w:r>
          </w:p>
        </w:tc>
        <w:tc>
          <w:tcPr>
            <w:tcW w:w="6662" w:type="dxa"/>
            <w:gridSpan w:val="2"/>
            <w:shd w:val="clear" w:color="auto" w:fill="auto"/>
          </w:tcPr>
          <w:p w:rsidR="00767A5C" w:rsidRPr="00310F17" w:rsidRDefault="00261E20" w:rsidP="006B7C49">
            <w:pPr>
              <w:spacing w:line="360" w:lineRule="auto"/>
              <w:jc w:val="right"/>
              <w:rPr>
                <w:sz w:val="28"/>
                <w:szCs w:val="28"/>
                <w:rtl/>
                <w:lang w:bidi="ar-IQ"/>
              </w:rPr>
            </w:pPr>
            <w:r>
              <w:rPr>
                <w:lang w:val="en-GB"/>
              </w:rPr>
              <w:t>Wastes R</w:t>
            </w:r>
            <w:r w:rsidR="00262BD4" w:rsidRPr="00BE1216">
              <w:rPr>
                <w:lang w:val="en-GB"/>
              </w:rPr>
              <w:t>ecycle</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rPr>
              <w:t>1</w:t>
            </w:r>
          </w:p>
        </w:tc>
      </w:tr>
      <w:tr w:rsidR="00767A5C" w:rsidRPr="00310F17" w:rsidTr="0063456A">
        <w:tc>
          <w:tcPr>
            <w:tcW w:w="959" w:type="dxa"/>
            <w:shd w:val="clear" w:color="auto" w:fill="auto"/>
          </w:tcPr>
          <w:p w:rsidR="00767A5C" w:rsidRPr="00EC36CF" w:rsidRDefault="00767A5C" w:rsidP="00EC36CF">
            <w:pPr>
              <w:spacing w:after="200" w:line="360" w:lineRule="auto"/>
              <w:jc w:val="center"/>
              <w:rPr>
                <w:sz w:val="28"/>
                <w:szCs w:val="28"/>
              </w:rPr>
            </w:pPr>
            <w:r w:rsidRPr="00EC36CF">
              <w:rPr>
                <w:sz w:val="28"/>
                <w:szCs w:val="28"/>
              </w:rPr>
              <w:t>1.2</w:t>
            </w:r>
          </w:p>
        </w:tc>
        <w:tc>
          <w:tcPr>
            <w:tcW w:w="6662" w:type="dxa"/>
            <w:gridSpan w:val="2"/>
            <w:shd w:val="clear" w:color="auto" w:fill="auto"/>
          </w:tcPr>
          <w:p w:rsidR="00767A5C" w:rsidRPr="00262BD4" w:rsidRDefault="00261E20" w:rsidP="006B7C49">
            <w:pPr>
              <w:spacing w:line="360" w:lineRule="auto"/>
              <w:jc w:val="right"/>
            </w:pPr>
            <w:r>
              <w:t>Rice H</w:t>
            </w:r>
            <w:r w:rsidR="00262BD4" w:rsidRPr="00262BD4">
              <w:t>usk</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2</w:t>
            </w:r>
          </w:p>
        </w:tc>
      </w:tr>
      <w:tr w:rsidR="00767A5C" w:rsidRPr="00310F17" w:rsidTr="0063456A">
        <w:tc>
          <w:tcPr>
            <w:tcW w:w="959" w:type="dxa"/>
            <w:shd w:val="clear" w:color="auto" w:fill="auto"/>
          </w:tcPr>
          <w:p w:rsidR="00767A5C" w:rsidRPr="00EC36CF" w:rsidRDefault="00767A5C" w:rsidP="00EC36CF">
            <w:pPr>
              <w:spacing w:after="200" w:line="360" w:lineRule="auto"/>
              <w:jc w:val="center"/>
              <w:rPr>
                <w:sz w:val="28"/>
                <w:szCs w:val="28"/>
              </w:rPr>
            </w:pPr>
            <w:r w:rsidRPr="00EC36CF">
              <w:rPr>
                <w:sz w:val="28"/>
                <w:szCs w:val="28"/>
              </w:rPr>
              <w:t>1.3</w:t>
            </w:r>
          </w:p>
        </w:tc>
        <w:tc>
          <w:tcPr>
            <w:tcW w:w="6662" w:type="dxa"/>
            <w:gridSpan w:val="2"/>
            <w:shd w:val="clear" w:color="auto" w:fill="auto"/>
          </w:tcPr>
          <w:p w:rsidR="00767A5C" w:rsidRPr="00767A5C" w:rsidRDefault="00261E20" w:rsidP="006B7C49">
            <w:pPr>
              <w:spacing w:line="360" w:lineRule="auto"/>
              <w:jc w:val="right"/>
              <w:rPr>
                <w:sz w:val="28"/>
                <w:szCs w:val="28"/>
                <w:rtl/>
                <w:lang w:bidi="ar-IQ"/>
              </w:rPr>
            </w:pPr>
            <w:r>
              <w:rPr>
                <w:lang w:bidi="ar-IQ"/>
              </w:rPr>
              <w:t>Chemical S</w:t>
            </w:r>
            <w:r w:rsidR="00262BD4" w:rsidRPr="00BE1216">
              <w:rPr>
                <w:lang w:bidi="ar-IQ"/>
              </w:rPr>
              <w:t>tructure of R</w:t>
            </w:r>
            <w:r w:rsidR="00A90390">
              <w:rPr>
                <w:lang w:bidi="ar-IQ"/>
              </w:rPr>
              <w:t>ice Husk Ash</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4</w:t>
            </w:r>
          </w:p>
        </w:tc>
      </w:tr>
      <w:tr w:rsidR="00767A5C" w:rsidRPr="00310F17" w:rsidTr="0063456A">
        <w:tc>
          <w:tcPr>
            <w:tcW w:w="959" w:type="dxa"/>
            <w:shd w:val="clear" w:color="auto" w:fill="auto"/>
          </w:tcPr>
          <w:p w:rsidR="00767A5C" w:rsidRPr="00EC36CF" w:rsidRDefault="00767A5C" w:rsidP="00EC36CF">
            <w:pPr>
              <w:spacing w:after="200" w:line="360" w:lineRule="auto"/>
              <w:jc w:val="center"/>
              <w:rPr>
                <w:sz w:val="28"/>
                <w:szCs w:val="28"/>
              </w:rPr>
            </w:pPr>
            <w:r w:rsidRPr="00EC36CF">
              <w:rPr>
                <w:sz w:val="28"/>
                <w:szCs w:val="28"/>
              </w:rPr>
              <w:t>1.4</w:t>
            </w:r>
          </w:p>
        </w:tc>
        <w:tc>
          <w:tcPr>
            <w:tcW w:w="6662" w:type="dxa"/>
            <w:gridSpan w:val="2"/>
            <w:shd w:val="clear" w:color="auto" w:fill="auto"/>
          </w:tcPr>
          <w:p w:rsidR="00767A5C" w:rsidRPr="00262BD4" w:rsidRDefault="00261E20" w:rsidP="006B7C49">
            <w:pPr>
              <w:spacing w:after="200" w:line="360" w:lineRule="auto"/>
              <w:jc w:val="right"/>
              <w:rPr>
                <w:sz w:val="28"/>
                <w:szCs w:val="28"/>
                <w:rtl/>
              </w:rPr>
            </w:pPr>
            <w:r>
              <w:t>Modification of Silica with Silylating A</w:t>
            </w:r>
            <w:r w:rsidR="00262BD4" w:rsidRPr="00BE1216">
              <w:t>gents</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5</w:t>
            </w:r>
          </w:p>
        </w:tc>
      </w:tr>
      <w:tr w:rsidR="00767A5C" w:rsidRPr="00310F17" w:rsidTr="0063456A">
        <w:tc>
          <w:tcPr>
            <w:tcW w:w="959" w:type="dxa"/>
            <w:shd w:val="clear" w:color="auto" w:fill="auto"/>
          </w:tcPr>
          <w:p w:rsidR="00767A5C" w:rsidRPr="00EC36CF" w:rsidRDefault="00767A5C" w:rsidP="00EC36CF">
            <w:pPr>
              <w:spacing w:after="200" w:line="360" w:lineRule="auto"/>
              <w:jc w:val="center"/>
              <w:rPr>
                <w:sz w:val="28"/>
                <w:szCs w:val="28"/>
                <w:rtl/>
                <w:lang w:bidi="ar-IQ"/>
              </w:rPr>
            </w:pPr>
            <w:r w:rsidRPr="00EC36CF">
              <w:rPr>
                <w:sz w:val="28"/>
                <w:szCs w:val="28"/>
              </w:rPr>
              <w:t>1.5</w:t>
            </w:r>
          </w:p>
        </w:tc>
        <w:tc>
          <w:tcPr>
            <w:tcW w:w="6662" w:type="dxa"/>
            <w:gridSpan w:val="2"/>
            <w:shd w:val="clear" w:color="auto" w:fill="auto"/>
          </w:tcPr>
          <w:p w:rsidR="00767A5C" w:rsidRPr="00262BD4" w:rsidRDefault="00261E20" w:rsidP="006B7C49">
            <w:pPr>
              <w:spacing w:line="360" w:lineRule="auto"/>
              <w:jc w:val="right"/>
              <w:rPr>
                <w:sz w:val="28"/>
                <w:szCs w:val="28"/>
                <w:rtl/>
                <w:lang w:bidi="ar-IQ"/>
              </w:rPr>
            </w:pPr>
            <w:r>
              <w:t>General  A</w:t>
            </w:r>
            <w:r w:rsidR="00262BD4" w:rsidRPr="00BE1216">
              <w:t>pplications of Rice Husk Ash</w:t>
            </w:r>
          </w:p>
        </w:tc>
        <w:tc>
          <w:tcPr>
            <w:tcW w:w="901" w:type="dxa"/>
            <w:gridSpan w:val="2"/>
            <w:shd w:val="clear" w:color="auto" w:fill="auto"/>
          </w:tcPr>
          <w:p w:rsidR="00767A5C" w:rsidRPr="00310F17" w:rsidRDefault="00262BD4" w:rsidP="006B7C49">
            <w:pPr>
              <w:spacing w:after="200" w:line="360" w:lineRule="auto"/>
              <w:jc w:val="center"/>
              <w:rPr>
                <w:sz w:val="28"/>
                <w:szCs w:val="28"/>
              </w:rPr>
            </w:pPr>
            <w:r>
              <w:rPr>
                <w:rFonts w:hint="cs"/>
                <w:sz w:val="28"/>
                <w:szCs w:val="28"/>
                <w:rtl/>
              </w:rPr>
              <w:t>5</w:t>
            </w:r>
          </w:p>
        </w:tc>
      </w:tr>
      <w:tr w:rsidR="00767A5C" w:rsidRPr="00310F17" w:rsidTr="0063456A">
        <w:tc>
          <w:tcPr>
            <w:tcW w:w="959" w:type="dxa"/>
            <w:shd w:val="clear" w:color="auto" w:fill="auto"/>
          </w:tcPr>
          <w:p w:rsidR="00767A5C" w:rsidRPr="00EC36CF" w:rsidRDefault="00FE6C82" w:rsidP="00EC36CF">
            <w:pPr>
              <w:spacing w:after="200" w:line="360" w:lineRule="auto"/>
              <w:jc w:val="center"/>
              <w:rPr>
                <w:sz w:val="28"/>
                <w:szCs w:val="28"/>
                <w:rtl/>
                <w:lang w:bidi="ar-IQ"/>
              </w:rPr>
            </w:pPr>
            <w:r w:rsidRPr="00EC36CF">
              <w:rPr>
                <w:sz w:val="28"/>
                <w:szCs w:val="28"/>
              </w:rPr>
              <w:t>1.6</w:t>
            </w:r>
          </w:p>
        </w:tc>
        <w:tc>
          <w:tcPr>
            <w:tcW w:w="6662" w:type="dxa"/>
            <w:gridSpan w:val="2"/>
            <w:shd w:val="clear" w:color="auto" w:fill="auto"/>
          </w:tcPr>
          <w:p w:rsidR="00767A5C" w:rsidRPr="00310F17" w:rsidRDefault="00262BD4" w:rsidP="006B7C49">
            <w:pPr>
              <w:spacing w:line="360" w:lineRule="auto"/>
              <w:jc w:val="right"/>
              <w:rPr>
                <w:sz w:val="28"/>
                <w:szCs w:val="28"/>
                <w:rtl/>
              </w:rPr>
            </w:pPr>
            <w:r w:rsidRPr="00BE1216">
              <w:t>Catalysis</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11</w:t>
            </w:r>
          </w:p>
        </w:tc>
      </w:tr>
      <w:tr w:rsidR="00767A5C" w:rsidRPr="00310F17" w:rsidTr="0063456A">
        <w:tc>
          <w:tcPr>
            <w:tcW w:w="959" w:type="dxa"/>
            <w:shd w:val="clear" w:color="auto" w:fill="auto"/>
          </w:tcPr>
          <w:p w:rsidR="00767A5C" w:rsidRPr="00EC36CF" w:rsidRDefault="00FE6C82" w:rsidP="00EC36CF">
            <w:pPr>
              <w:spacing w:after="200" w:line="360" w:lineRule="auto"/>
              <w:jc w:val="center"/>
              <w:rPr>
                <w:sz w:val="28"/>
                <w:szCs w:val="28"/>
              </w:rPr>
            </w:pPr>
            <w:r w:rsidRPr="00EC36CF">
              <w:rPr>
                <w:sz w:val="28"/>
                <w:szCs w:val="28"/>
              </w:rPr>
              <w:t>1.7</w:t>
            </w:r>
          </w:p>
        </w:tc>
        <w:tc>
          <w:tcPr>
            <w:tcW w:w="6662" w:type="dxa"/>
            <w:gridSpan w:val="2"/>
            <w:shd w:val="clear" w:color="auto" w:fill="auto"/>
          </w:tcPr>
          <w:p w:rsidR="00767A5C" w:rsidRPr="00310F17" w:rsidRDefault="00261E20" w:rsidP="006B7C49">
            <w:pPr>
              <w:spacing w:line="360" w:lineRule="auto"/>
              <w:jc w:val="right"/>
              <w:rPr>
                <w:sz w:val="28"/>
                <w:szCs w:val="28"/>
                <w:rtl/>
                <w:lang w:bidi="ar-IQ"/>
              </w:rPr>
            </w:pPr>
            <w:r>
              <w:t>Diazonium S</w:t>
            </w:r>
            <w:r w:rsidR="00262BD4" w:rsidRPr="00BE1216">
              <w:t>alts</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1</w:t>
            </w:r>
            <w:r w:rsidR="00950DBC">
              <w:rPr>
                <w:rFonts w:hint="cs"/>
                <w:sz w:val="28"/>
                <w:szCs w:val="28"/>
                <w:rtl/>
                <w:lang w:bidi="ar-IQ"/>
              </w:rPr>
              <w:t>2</w:t>
            </w:r>
          </w:p>
        </w:tc>
      </w:tr>
      <w:tr w:rsidR="00767A5C" w:rsidRPr="00310F17" w:rsidTr="0063456A">
        <w:trPr>
          <w:trHeight w:val="57"/>
        </w:trPr>
        <w:tc>
          <w:tcPr>
            <w:tcW w:w="959" w:type="dxa"/>
            <w:shd w:val="clear" w:color="auto" w:fill="auto"/>
          </w:tcPr>
          <w:p w:rsidR="00767A5C" w:rsidRPr="00EC36CF" w:rsidRDefault="00FE6C82" w:rsidP="00EC36CF">
            <w:pPr>
              <w:spacing w:after="200" w:line="360" w:lineRule="auto"/>
              <w:jc w:val="center"/>
              <w:rPr>
                <w:sz w:val="28"/>
                <w:szCs w:val="28"/>
              </w:rPr>
            </w:pPr>
            <w:r w:rsidRPr="00EC36CF">
              <w:rPr>
                <w:sz w:val="28"/>
                <w:szCs w:val="28"/>
              </w:rPr>
              <w:t>1.</w:t>
            </w:r>
            <w:r w:rsidR="00262BD4" w:rsidRPr="00EC36CF">
              <w:rPr>
                <w:sz w:val="28"/>
                <w:szCs w:val="28"/>
              </w:rPr>
              <w:t>8</w:t>
            </w:r>
          </w:p>
        </w:tc>
        <w:tc>
          <w:tcPr>
            <w:tcW w:w="6662" w:type="dxa"/>
            <w:gridSpan w:val="2"/>
            <w:shd w:val="clear" w:color="auto" w:fill="auto"/>
          </w:tcPr>
          <w:p w:rsidR="00767A5C" w:rsidRPr="00310F17" w:rsidRDefault="00261E20" w:rsidP="006B7C49">
            <w:pPr>
              <w:spacing w:line="360" w:lineRule="auto"/>
              <w:jc w:val="right"/>
              <w:rPr>
                <w:sz w:val="28"/>
                <w:szCs w:val="28"/>
                <w:rtl/>
                <w:lang w:bidi="ar-IQ"/>
              </w:rPr>
            </w:pPr>
            <w:r>
              <w:rPr>
                <w:lang w:bidi="ar-IQ"/>
              </w:rPr>
              <w:t>Mechanism of Diazonium S</w:t>
            </w:r>
            <w:r w:rsidR="00262BD4" w:rsidRPr="00BE1216">
              <w:rPr>
                <w:lang w:bidi="ar-IQ"/>
              </w:rPr>
              <w:t>alts</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1</w:t>
            </w:r>
            <w:r w:rsidR="00950DBC">
              <w:rPr>
                <w:rFonts w:hint="cs"/>
                <w:sz w:val="28"/>
                <w:szCs w:val="28"/>
                <w:rtl/>
                <w:lang w:bidi="ar-IQ"/>
              </w:rPr>
              <w:t>4</w:t>
            </w:r>
          </w:p>
        </w:tc>
      </w:tr>
      <w:tr w:rsidR="00767A5C" w:rsidRPr="00310F17" w:rsidTr="0063456A">
        <w:tc>
          <w:tcPr>
            <w:tcW w:w="959" w:type="dxa"/>
            <w:shd w:val="clear" w:color="auto" w:fill="auto"/>
          </w:tcPr>
          <w:p w:rsidR="00767A5C" w:rsidRPr="00EC36CF" w:rsidRDefault="00767A5C" w:rsidP="006B7C49">
            <w:pPr>
              <w:spacing w:after="200" w:line="360" w:lineRule="auto"/>
              <w:jc w:val="center"/>
              <w:rPr>
                <w:rFonts w:hint="cs"/>
                <w:sz w:val="28"/>
                <w:szCs w:val="28"/>
                <w:rtl/>
                <w:lang w:bidi="ar-IQ"/>
              </w:rPr>
            </w:pPr>
            <w:r w:rsidRPr="00EC36CF">
              <w:rPr>
                <w:sz w:val="28"/>
                <w:szCs w:val="28"/>
              </w:rPr>
              <w:lastRenderedPageBreak/>
              <w:t>1.</w:t>
            </w:r>
            <w:r w:rsidR="00262BD4" w:rsidRPr="00EC36CF">
              <w:rPr>
                <w:sz w:val="28"/>
                <w:szCs w:val="28"/>
              </w:rPr>
              <w:t>9</w:t>
            </w:r>
          </w:p>
        </w:tc>
        <w:tc>
          <w:tcPr>
            <w:tcW w:w="6662" w:type="dxa"/>
            <w:gridSpan w:val="2"/>
            <w:shd w:val="clear" w:color="auto" w:fill="auto"/>
          </w:tcPr>
          <w:p w:rsidR="00767A5C" w:rsidRPr="00310F17" w:rsidRDefault="00261E20" w:rsidP="006B7C49">
            <w:pPr>
              <w:spacing w:line="360" w:lineRule="auto"/>
              <w:jc w:val="right"/>
              <w:rPr>
                <w:sz w:val="28"/>
                <w:szCs w:val="28"/>
                <w:rtl/>
                <w:lang w:bidi="ar-IQ"/>
              </w:rPr>
            </w:pPr>
            <w:r>
              <w:rPr>
                <w:lang w:bidi="ar-IQ"/>
              </w:rPr>
              <w:t>Diazonium Salts R</w:t>
            </w:r>
            <w:r w:rsidR="00262BD4" w:rsidRPr="00BE1216">
              <w:rPr>
                <w:lang w:bidi="ar-IQ"/>
              </w:rPr>
              <w:t>eactions</w:t>
            </w:r>
          </w:p>
        </w:tc>
        <w:tc>
          <w:tcPr>
            <w:tcW w:w="901" w:type="dxa"/>
            <w:gridSpan w:val="2"/>
            <w:shd w:val="clear" w:color="auto" w:fill="auto"/>
          </w:tcPr>
          <w:p w:rsidR="00767A5C" w:rsidRPr="00310F17" w:rsidRDefault="00262BD4" w:rsidP="006B7C49">
            <w:pPr>
              <w:spacing w:after="200" w:line="360" w:lineRule="auto"/>
              <w:jc w:val="center"/>
              <w:rPr>
                <w:sz w:val="28"/>
                <w:szCs w:val="28"/>
                <w:rtl/>
                <w:lang w:bidi="ar-IQ"/>
              </w:rPr>
            </w:pPr>
            <w:r>
              <w:rPr>
                <w:rFonts w:hint="cs"/>
                <w:sz w:val="28"/>
                <w:szCs w:val="28"/>
                <w:rtl/>
                <w:lang w:bidi="ar-IQ"/>
              </w:rPr>
              <w:t>1</w:t>
            </w:r>
            <w:r w:rsidR="00950DBC">
              <w:rPr>
                <w:rFonts w:hint="cs"/>
                <w:sz w:val="28"/>
                <w:szCs w:val="28"/>
                <w:rtl/>
                <w:lang w:bidi="ar-IQ"/>
              </w:rPr>
              <w:t>5</w:t>
            </w:r>
          </w:p>
        </w:tc>
      </w:tr>
      <w:tr w:rsidR="00767A5C" w:rsidRPr="00310F17" w:rsidTr="0063456A">
        <w:tc>
          <w:tcPr>
            <w:tcW w:w="959" w:type="dxa"/>
            <w:shd w:val="clear" w:color="auto" w:fill="auto"/>
          </w:tcPr>
          <w:p w:rsidR="00767A5C" w:rsidRPr="00EC36CF" w:rsidRDefault="00FE6C82" w:rsidP="006B7C49">
            <w:pPr>
              <w:spacing w:after="200" w:line="360" w:lineRule="auto"/>
              <w:jc w:val="center"/>
              <w:rPr>
                <w:sz w:val="28"/>
                <w:szCs w:val="28"/>
                <w:rtl/>
                <w:lang w:bidi="ar-IQ"/>
              </w:rPr>
            </w:pPr>
            <w:r w:rsidRPr="00EC36CF">
              <w:rPr>
                <w:sz w:val="28"/>
                <w:szCs w:val="28"/>
              </w:rPr>
              <w:t>1.</w:t>
            </w:r>
            <w:r w:rsidR="00987690" w:rsidRPr="00EC36CF">
              <w:rPr>
                <w:sz w:val="28"/>
                <w:szCs w:val="28"/>
              </w:rPr>
              <w:t>10</w:t>
            </w:r>
          </w:p>
        </w:tc>
        <w:tc>
          <w:tcPr>
            <w:tcW w:w="6662" w:type="dxa"/>
            <w:gridSpan w:val="2"/>
            <w:shd w:val="clear" w:color="auto" w:fill="auto"/>
          </w:tcPr>
          <w:p w:rsidR="00767A5C" w:rsidRPr="00310F17" w:rsidRDefault="00261E20" w:rsidP="006B7C49">
            <w:pPr>
              <w:spacing w:line="360" w:lineRule="auto"/>
              <w:jc w:val="right"/>
              <w:rPr>
                <w:sz w:val="28"/>
                <w:szCs w:val="28"/>
              </w:rPr>
            </w:pPr>
            <w:r>
              <w:rPr>
                <w:lang w:bidi="ar-IQ"/>
              </w:rPr>
              <w:t>Azo D</w:t>
            </w:r>
            <w:r w:rsidR="00987690" w:rsidRPr="00BE1216">
              <w:rPr>
                <w:lang w:bidi="ar-IQ"/>
              </w:rPr>
              <w:t>yes</w:t>
            </w:r>
          </w:p>
        </w:tc>
        <w:tc>
          <w:tcPr>
            <w:tcW w:w="901" w:type="dxa"/>
            <w:gridSpan w:val="2"/>
            <w:shd w:val="clear" w:color="auto" w:fill="auto"/>
          </w:tcPr>
          <w:p w:rsidR="00767A5C" w:rsidRPr="00310F17" w:rsidRDefault="00987690" w:rsidP="006B7C49">
            <w:pPr>
              <w:spacing w:after="200" w:line="360" w:lineRule="auto"/>
              <w:jc w:val="center"/>
              <w:rPr>
                <w:sz w:val="28"/>
                <w:szCs w:val="28"/>
                <w:lang w:bidi="ar-IQ"/>
              </w:rPr>
            </w:pPr>
            <w:r>
              <w:rPr>
                <w:rFonts w:hint="cs"/>
                <w:sz w:val="28"/>
                <w:szCs w:val="28"/>
                <w:rtl/>
                <w:lang w:bidi="ar-IQ"/>
              </w:rPr>
              <w:t>1</w:t>
            </w:r>
            <w:r w:rsidR="00950DBC">
              <w:rPr>
                <w:rFonts w:hint="cs"/>
                <w:sz w:val="28"/>
                <w:szCs w:val="28"/>
                <w:rtl/>
                <w:lang w:bidi="ar-IQ"/>
              </w:rPr>
              <w:t>6</w:t>
            </w:r>
          </w:p>
        </w:tc>
      </w:tr>
      <w:tr w:rsidR="00767A5C" w:rsidRPr="00310F17" w:rsidTr="0063456A">
        <w:tc>
          <w:tcPr>
            <w:tcW w:w="959" w:type="dxa"/>
            <w:shd w:val="clear" w:color="auto" w:fill="auto"/>
          </w:tcPr>
          <w:p w:rsidR="00767A5C" w:rsidRPr="00EC36CF" w:rsidRDefault="00767A5C" w:rsidP="006B7C49">
            <w:pPr>
              <w:spacing w:after="200" w:line="360" w:lineRule="auto"/>
              <w:jc w:val="center"/>
              <w:rPr>
                <w:sz w:val="28"/>
                <w:szCs w:val="28"/>
                <w:rtl/>
                <w:lang w:bidi="ar-IQ"/>
              </w:rPr>
            </w:pPr>
            <w:r w:rsidRPr="00EC36CF">
              <w:rPr>
                <w:sz w:val="28"/>
                <w:szCs w:val="28"/>
              </w:rPr>
              <w:t>1.</w:t>
            </w:r>
            <w:r w:rsidR="00987690" w:rsidRPr="00EC36CF">
              <w:rPr>
                <w:sz w:val="28"/>
                <w:szCs w:val="28"/>
              </w:rPr>
              <w:t>11</w:t>
            </w:r>
          </w:p>
        </w:tc>
        <w:tc>
          <w:tcPr>
            <w:tcW w:w="6662" w:type="dxa"/>
            <w:gridSpan w:val="2"/>
            <w:shd w:val="clear" w:color="auto" w:fill="auto"/>
          </w:tcPr>
          <w:p w:rsidR="00987690" w:rsidRPr="00987690" w:rsidRDefault="00BC4225" w:rsidP="00BC4225">
            <w:pPr>
              <w:spacing w:line="360" w:lineRule="auto"/>
              <w:rPr>
                <w:rtl/>
                <w:lang w:bidi="ar-IQ"/>
              </w:rPr>
            </w:pPr>
            <w:r>
              <w:rPr>
                <w:lang w:bidi="ar-IQ"/>
              </w:rPr>
              <w:t xml:space="preserve">Theory of Catalysis                                                                           </w:t>
            </w:r>
          </w:p>
        </w:tc>
        <w:tc>
          <w:tcPr>
            <w:tcW w:w="901" w:type="dxa"/>
            <w:gridSpan w:val="2"/>
            <w:shd w:val="clear" w:color="auto" w:fill="auto"/>
          </w:tcPr>
          <w:p w:rsidR="00767A5C" w:rsidRPr="00310F17" w:rsidRDefault="00987690" w:rsidP="006B7C49">
            <w:pPr>
              <w:spacing w:after="200" w:line="360" w:lineRule="auto"/>
              <w:jc w:val="center"/>
              <w:rPr>
                <w:sz w:val="28"/>
                <w:szCs w:val="28"/>
                <w:lang w:bidi="ar-IQ"/>
              </w:rPr>
            </w:pPr>
            <w:r>
              <w:rPr>
                <w:rFonts w:hint="cs"/>
                <w:sz w:val="28"/>
                <w:szCs w:val="28"/>
                <w:rtl/>
                <w:lang w:bidi="ar-IQ"/>
              </w:rPr>
              <w:t>1</w:t>
            </w:r>
            <w:r w:rsidR="00950DBC">
              <w:rPr>
                <w:rFonts w:hint="cs"/>
                <w:sz w:val="28"/>
                <w:szCs w:val="28"/>
                <w:rtl/>
                <w:lang w:bidi="ar-IQ"/>
              </w:rPr>
              <w:t>7</w:t>
            </w:r>
          </w:p>
        </w:tc>
      </w:tr>
      <w:tr w:rsidR="00987690" w:rsidRPr="00310F17" w:rsidTr="0063456A">
        <w:tc>
          <w:tcPr>
            <w:tcW w:w="959" w:type="dxa"/>
            <w:shd w:val="clear" w:color="auto" w:fill="auto"/>
          </w:tcPr>
          <w:p w:rsidR="00987690" w:rsidRPr="006B7C49" w:rsidRDefault="00987690" w:rsidP="006B7C49">
            <w:pPr>
              <w:spacing w:after="200" w:line="360" w:lineRule="auto"/>
              <w:jc w:val="center"/>
              <w:rPr>
                <w:b/>
                <w:bCs/>
                <w:sz w:val="28"/>
                <w:szCs w:val="28"/>
              </w:rPr>
            </w:pPr>
          </w:p>
        </w:tc>
        <w:tc>
          <w:tcPr>
            <w:tcW w:w="6662" w:type="dxa"/>
            <w:gridSpan w:val="2"/>
            <w:shd w:val="clear" w:color="auto" w:fill="auto"/>
          </w:tcPr>
          <w:p w:rsidR="00987690" w:rsidRPr="00BE1216" w:rsidRDefault="00261E20" w:rsidP="00987690">
            <w:pPr>
              <w:spacing w:line="360" w:lineRule="auto"/>
              <w:jc w:val="right"/>
              <w:rPr>
                <w:lang w:bidi="ar-IQ"/>
              </w:rPr>
            </w:pPr>
            <w:r>
              <w:rPr>
                <w:color w:val="000000"/>
                <w:lang w:bidi="ar-IQ"/>
              </w:rPr>
              <w:t>Objectives of the Present S</w:t>
            </w:r>
            <w:r w:rsidR="00987690" w:rsidRPr="00BE1216">
              <w:rPr>
                <w:color w:val="000000"/>
                <w:lang w:bidi="ar-IQ"/>
              </w:rPr>
              <w:t>tudy</w:t>
            </w:r>
          </w:p>
        </w:tc>
        <w:tc>
          <w:tcPr>
            <w:tcW w:w="901" w:type="dxa"/>
            <w:gridSpan w:val="2"/>
            <w:shd w:val="clear" w:color="auto" w:fill="auto"/>
          </w:tcPr>
          <w:p w:rsidR="00987690" w:rsidRDefault="00950DBC" w:rsidP="006B7C49">
            <w:pPr>
              <w:spacing w:after="200" w:line="360" w:lineRule="auto"/>
              <w:jc w:val="center"/>
              <w:rPr>
                <w:sz w:val="28"/>
                <w:szCs w:val="28"/>
                <w:rtl/>
                <w:lang w:bidi="ar-IQ"/>
              </w:rPr>
            </w:pPr>
            <w:r>
              <w:rPr>
                <w:rFonts w:hint="cs"/>
                <w:sz w:val="28"/>
                <w:szCs w:val="28"/>
                <w:rtl/>
                <w:lang w:bidi="ar-IQ"/>
              </w:rPr>
              <w:t>19</w:t>
            </w:r>
          </w:p>
        </w:tc>
      </w:tr>
      <w:tr w:rsidR="00767A5C" w:rsidRPr="00310F17" w:rsidTr="0063456A">
        <w:trPr>
          <w:trHeight w:val="638"/>
        </w:trPr>
        <w:tc>
          <w:tcPr>
            <w:tcW w:w="8522" w:type="dxa"/>
            <w:gridSpan w:val="5"/>
            <w:shd w:val="clear" w:color="auto" w:fill="8DB3E2" w:themeFill="text2" w:themeFillTint="66"/>
          </w:tcPr>
          <w:p w:rsidR="00767A5C" w:rsidRPr="00553F1A" w:rsidRDefault="00FE725D" w:rsidP="006B7C49">
            <w:pPr>
              <w:spacing w:after="200" w:line="360" w:lineRule="auto"/>
              <w:jc w:val="center"/>
              <w:rPr>
                <w:b/>
                <w:bCs/>
                <w:sz w:val="28"/>
                <w:szCs w:val="28"/>
                <w:rtl/>
                <w:lang w:bidi="ar-IQ"/>
              </w:rPr>
            </w:pPr>
            <w:r>
              <w:rPr>
                <w:b/>
                <w:bCs/>
                <w:sz w:val="28"/>
                <w:szCs w:val="28"/>
                <w:lang w:val="en-GB"/>
              </w:rPr>
              <w:t>Chapter T</w:t>
            </w:r>
            <w:r w:rsidR="006B7C49" w:rsidRPr="007E78BB">
              <w:rPr>
                <w:b/>
                <w:bCs/>
                <w:sz w:val="28"/>
                <w:szCs w:val="28"/>
                <w:lang w:val="en-GB"/>
              </w:rPr>
              <w:t>wo : Exper</w:t>
            </w:r>
            <w:r w:rsidR="00987690" w:rsidRPr="007E78BB">
              <w:rPr>
                <w:b/>
                <w:bCs/>
                <w:sz w:val="28"/>
                <w:szCs w:val="28"/>
                <w:lang w:val="en-GB"/>
              </w:rPr>
              <w:t>i</w:t>
            </w:r>
            <w:r w:rsidR="006B7C49" w:rsidRPr="007E78BB">
              <w:rPr>
                <w:b/>
                <w:bCs/>
                <w:sz w:val="28"/>
                <w:szCs w:val="28"/>
                <w:lang w:val="en-GB"/>
              </w:rPr>
              <w:t>mental part</w:t>
            </w:r>
          </w:p>
        </w:tc>
      </w:tr>
      <w:tr w:rsidR="00767A5C" w:rsidRPr="00310F17" w:rsidTr="0063456A">
        <w:tc>
          <w:tcPr>
            <w:tcW w:w="1101" w:type="dxa"/>
            <w:gridSpan w:val="2"/>
            <w:shd w:val="clear" w:color="auto" w:fill="auto"/>
          </w:tcPr>
          <w:p w:rsidR="00767A5C" w:rsidRPr="0072491A" w:rsidRDefault="00767A5C" w:rsidP="0072491A">
            <w:pPr>
              <w:spacing w:after="200" w:line="360" w:lineRule="auto"/>
              <w:jc w:val="center"/>
              <w:rPr>
                <w:sz w:val="28"/>
                <w:szCs w:val="28"/>
                <w:lang w:bidi="ar-IQ"/>
              </w:rPr>
            </w:pPr>
            <w:r w:rsidRPr="0072491A">
              <w:rPr>
                <w:sz w:val="28"/>
                <w:szCs w:val="28"/>
                <w:lang w:bidi="ar-IQ"/>
              </w:rPr>
              <w:t>2.1</w:t>
            </w:r>
          </w:p>
        </w:tc>
        <w:tc>
          <w:tcPr>
            <w:tcW w:w="6520" w:type="dxa"/>
            <w:shd w:val="clear" w:color="auto" w:fill="auto"/>
          </w:tcPr>
          <w:p w:rsidR="00767A5C" w:rsidRPr="00B917B2" w:rsidRDefault="00261E20" w:rsidP="0072491A">
            <w:pPr>
              <w:tabs>
                <w:tab w:val="right" w:pos="7938"/>
              </w:tabs>
              <w:autoSpaceDE w:val="0"/>
              <w:autoSpaceDN w:val="0"/>
              <w:bidi w:val="0"/>
              <w:adjustRightInd w:val="0"/>
              <w:spacing w:line="360" w:lineRule="auto"/>
              <w:jc w:val="both"/>
              <w:rPr>
                <w:rFonts w:eastAsia="Calibri"/>
                <w:sz w:val="28"/>
                <w:szCs w:val="28"/>
                <w:lang w:bidi="ar-IQ"/>
              </w:rPr>
            </w:pPr>
            <w:r>
              <w:rPr>
                <w:rFonts w:eastAsia="Calibri"/>
              </w:rPr>
              <w:t>Raw Materials and C</w:t>
            </w:r>
            <w:r w:rsidR="00987690" w:rsidRPr="00BE1216">
              <w:rPr>
                <w:rFonts w:eastAsia="Calibri"/>
              </w:rPr>
              <w:t>hemicals</w:t>
            </w:r>
          </w:p>
        </w:tc>
        <w:tc>
          <w:tcPr>
            <w:tcW w:w="901" w:type="dxa"/>
            <w:gridSpan w:val="2"/>
            <w:shd w:val="clear" w:color="auto" w:fill="auto"/>
          </w:tcPr>
          <w:p w:rsidR="00767A5C" w:rsidRPr="00310F17" w:rsidRDefault="00987690" w:rsidP="006B7C49">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0</w:t>
            </w:r>
          </w:p>
        </w:tc>
      </w:tr>
      <w:tr w:rsidR="00767A5C" w:rsidRPr="00310F17" w:rsidTr="0063456A">
        <w:tc>
          <w:tcPr>
            <w:tcW w:w="1101" w:type="dxa"/>
            <w:gridSpan w:val="2"/>
            <w:shd w:val="clear" w:color="auto" w:fill="auto"/>
          </w:tcPr>
          <w:p w:rsidR="00767A5C" w:rsidRPr="0072491A" w:rsidRDefault="00767A5C" w:rsidP="0072491A">
            <w:pPr>
              <w:spacing w:after="200" w:line="360" w:lineRule="auto"/>
              <w:jc w:val="center"/>
              <w:rPr>
                <w:sz w:val="28"/>
                <w:szCs w:val="28"/>
                <w:rtl/>
                <w:lang w:bidi="ar-IQ"/>
              </w:rPr>
            </w:pPr>
            <w:r w:rsidRPr="0072491A">
              <w:rPr>
                <w:sz w:val="28"/>
                <w:szCs w:val="28"/>
                <w:lang w:bidi="ar-IQ"/>
              </w:rPr>
              <w:t>2.2</w:t>
            </w:r>
          </w:p>
        </w:tc>
        <w:tc>
          <w:tcPr>
            <w:tcW w:w="6520" w:type="dxa"/>
            <w:shd w:val="clear" w:color="auto" w:fill="auto"/>
          </w:tcPr>
          <w:p w:rsidR="00767A5C" w:rsidRPr="00121084" w:rsidRDefault="00987690" w:rsidP="006B7C49">
            <w:pPr>
              <w:bidi w:val="0"/>
              <w:spacing w:after="200" w:line="360" w:lineRule="auto"/>
              <w:jc w:val="both"/>
              <w:rPr>
                <w:rFonts w:eastAsia="Calibri"/>
                <w:sz w:val="28"/>
                <w:szCs w:val="28"/>
                <w:lang w:bidi="ar-IQ"/>
              </w:rPr>
            </w:pPr>
            <w:r w:rsidRPr="00BE1216">
              <w:rPr>
                <w:rFonts w:eastAsia="Calibri"/>
                <w:lang w:bidi="ar-IQ"/>
              </w:rPr>
              <w:t>Instrumentation</w:t>
            </w:r>
          </w:p>
        </w:tc>
        <w:tc>
          <w:tcPr>
            <w:tcW w:w="901" w:type="dxa"/>
            <w:gridSpan w:val="2"/>
            <w:shd w:val="clear" w:color="auto" w:fill="auto"/>
          </w:tcPr>
          <w:p w:rsidR="00767A5C" w:rsidRPr="00310F17" w:rsidRDefault="00987690" w:rsidP="006B7C49">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1</w:t>
            </w:r>
          </w:p>
        </w:tc>
      </w:tr>
      <w:tr w:rsidR="00767A5C" w:rsidRPr="00310F17" w:rsidTr="0063456A">
        <w:tc>
          <w:tcPr>
            <w:tcW w:w="1101" w:type="dxa"/>
            <w:gridSpan w:val="2"/>
            <w:shd w:val="clear" w:color="auto" w:fill="auto"/>
          </w:tcPr>
          <w:p w:rsidR="00767A5C" w:rsidRPr="0072491A" w:rsidRDefault="00121084" w:rsidP="0072491A">
            <w:pPr>
              <w:spacing w:after="200" w:line="360" w:lineRule="auto"/>
              <w:jc w:val="center"/>
              <w:rPr>
                <w:sz w:val="28"/>
                <w:szCs w:val="28"/>
                <w:rtl/>
                <w:lang w:bidi="ar-IQ"/>
              </w:rPr>
            </w:pPr>
            <w:r w:rsidRPr="0072491A">
              <w:rPr>
                <w:sz w:val="28"/>
                <w:szCs w:val="28"/>
                <w:lang w:bidi="ar-IQ"/>
              </w:rPr>
              <w:t>2.2.1</w:t>
            </w:r>
          </w:p>
        </w:tc>
        <w:tc>
          <w:tcPr>
            <w:tcW w:w="6520" w:type="dxa"/>
            <w:shd w:val="clear" w:color="auto" w:fill="auto"/>
          </w:tcPr>
          <w:p w:rsidR="00767A5C" w:rsidRPr="00F92DA9" w:rsidRDefault="00F92DA9" w:rsidP="006B7C49">
            <w:pPr>
              <w:bidi w:val="0"/>
              <w:spacing w:line="360" w:lineRule="auto"/>
              <w:jc w:val="both"/>
              <w:rPr>
                <w:rFonts w:eastAsia="Calibri"/>
                <w:lang w:bidi="ar-IQ"/>
              </w:rPr>
            </w:pPr>
            <w:r w:rsidRPr="00F92DA9">
              <w:rPr>
                <w:rFonts w:eastAsia="Calibri"/>
              </w:rPr>
              <w:t xml:space="preserve">Fourier Transform- </w:t>
            </w:r>
            <w:r w:rsidRPr="00F92DA9">
              <w:rPr>
                <w:iCs/>
                <w:lang w:bidi="ar-IQ"/>
              </w:rPr>
              <w:t>Infrared Spectrophotometer</w:t>
            </w:r>
          </w:p>
        </w:tc>
        <w:tc>
          <w:tcPr>
            <w:tcW w:w="901" w:type="dxa"/>
            <w:gridSpan w:val="2"/>
            <w:shd w:val="clear" w:color="auto" w:fill="auto"/>
          </w:tcPr>
          <w:p w:rsidR="00767A5C" w:rsidRPr="00310F17" w:rsidRDefault="00987690" w:rsidP="006B7C49">
            <w:pPr>
              <w:spacing w:after="200" w:line="360" w:lineRule="auto"/>
              <w:jc w:val="center"/>
              <w:rPr>
                <w:sz w:val="28"/>
                <w:szCs w:val="28"/>
              </w:rPr>
            </w:pPr>
            <w:r>
              <w:rPr>
                <w:rFonts w:hint="cs"/>
                <w:sz w:val="28"/>
                <w:szCs w:val="28"/>
                <w:rtl/>
              </w:rPr>
              <w:t>2</w:t>
            </w:r>
            <w:r w:rsidR="00950DBC">
              <w:rPr>
                <w:rFonts w:hint="cs"/>
                <w:sz w:val="28"/>
                <w:szCs w:val="28"/>
                <w:rtl/>
              </w:rPr>
              <w:t>1</w:t>
            </w:r>
          </w:p>
        </w:tc>
      </w:tr>
      <w:tr w:rsidR="00767A5C" w:rsidRPr="00310F17" w:rsidTr="0063456A">
        <w:tc>
          <w:tcPr>
            <w:tcW w:w="1101" w:type="dxa"/>
            <w:gridSpan w:val="2"/>
            <w:shd w:val="clear" w:color="auto" w:fill="auto"/>
          </w:tcPr>
          <w:p w:rsidR="00767A5C" w:rsidRPr="0072491A" w:rsidRDefault="00121084" w:rsidP="0072491A">
            <w:pPr>
              <w:spacing w:after="200" w:line="360" w:lineRule="auto"/>
              <w:jc w:val="center"/>
              <w:rPr>
                <w:sz w:val="28"/>
                <w:szCs w:val="28"/>
                <w:rtl/>
                <w:lang w:bidi="ar-IQ"/>
              </w:rPr>
            </w:pPr>
            <w:r w:rsidRPr="0072491A">
              <w:rPr>
                <w:sz w:val="28"/>
                <w:szCs w:val="28"/>
              </w:rPr>
              <w:t>2.2,2</w:t>
            </w:r>
          </w:p>
        </w:tc>
        <w:tc>
          <w:tcPr>
            <w:tcW w:w="6520" w:type="dxa"/>
            <w:shd w:val="clear" w:color="auto" w:fill="auto"/>
          </w:tcPr>
          <w:p w:rsidR="00767A5C" w:rsidRPr="00987690" w:rsidRDefault="00987690" w:rsidP="006B7C49">
            <w:pPr>
              <w:autoSpaceDE w:val="0"/>
              <w:autoSpaceDN w:val="0"/>
              <w:bidi w:val="0"/>
              <w:adjustRightInd w:val="0"/>
              <w:spacing w:line="360" w:lineRule="auto"/>
              <w:jc w:val="both"/>
              <w:rPr>
                <w:rFonts w:eastAsia="Calibri"/>
                <w:sz w:val="28"/>
                <w:szCs w:val="28"/>
              </w:rPr>
            </w:pPr>
            <w:r w:rsidRPr="00BE1216">
              <w:rPr>
                <w:rFonts w:eastAsia="Calibri"/>
                <w:lang w:val="en-GB"/>
              </w:rPr>
              <w:t>UV-Visible Spectrophotometer</w:t>
            </w:r>
          </w:p>
        </w:tc>
        <w:tc>
          <w:tcPr>
            <w:tcW w:w="901" w:type="dxa"/>
            <w:gridSpan w:val="2"/>
            <w:shd w:val="clear" w:color="auto" w:fill="auto"/>
          </w:tcPr>
          <w:p w:rsidR="00767A5C" w:rsidRPr="00310F17" w:rsidRDefault="00987690" w:rsidP="006B7C49">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2</w:t>
            </w:r>
          </w:p>
        </w:tc>
      </w:tr>
      <w:tr w:rsidR="00767A5C" w:rsidRPr="00310F17" w:rsidTr="0063456A">
        <w:tc>
          <w:tcPr>
            <w:tcW w:w="1101" w:type="dxa"/>
            <w:gridSpan w:val="2"/>
            <w:shd w:val="clear" w:color="auto" w:fill="auto"/>
          </w:tcPr>
          <w:p w:rsidR="00767A5C" w:rsidRPr="0072491A" w:rsidRDefault="00121084" w:rsidP="0072491A">
            <w:pPr>
              <w:spacing w:after="200" w:line="360" w:lineRule="auto"/>
              <w:jc w:val="center"/>
              <w:rPr>
                <w:sz w:val="28"/>
                <w:szCs w:val="28"/>
              </w:rPr>
            </w:pPr>
            <w:r w:rsidRPr="0072491A">
              <w:rPr>
                <w:sz w:val="28"/>
                <w:szCs w:val="28"/>
              </w:rPr>
              <w:t>2.2.3</w:t>
            </w:r>
          </w:p>
        </w:tc>
        <w:tc>
          <w:tcPr>
            <w:tcW w:w="6520" w:type="dxa"/>
            <w:shd w:val="clear" w:color="auto" w:fill="auto"/>
          </w:tcPr>
          <w:p w:rsidR="00767A5C" w:rsidRPr="00987690" w:rsidRDefault="00261E20" w:rsidP="00987690">
            <w:pPr>
              <w:tabs>
                <w:tab w:val="left" w:pos="709"/>
                <w:tab w:val="right" w:pos="7938"/>
              </w:tabs>
              <w:autoSpaceDE w:val="0"/>
              <w:autoSpaceDN w:val="0"/>
              <w:bidi w:val="0"/>
              <w:adjustRightInd w:val="0"/>
              <w:spacing w:line="360" w:lineRule="auto"/>
              <w:jc w:val="both"/>
              <w:rPr>
                <w:rFonts w:eastAsia="Calibri"/>
                <w:sz w:val="28"/>
                <w:szCs w:val="28"/>
                <w:rtl/>
                <w:lang w:bidi="ar-IQ"/>
              </w:rPr>
            </w:pPr>
            <w:r>
              <w:rPr>
                <w:rFonts w:eastAsia="Calibri"/>
                <w:lang w:bidi="ar-IQ"/>
              </w:rPr>
              <w:t>Elemental A</w:t>
            </w:r>
            <w:r w:rsidR="00987690" w:rsidRPr="00BE1216">
              <w:rPr>
                <w:rFonts w:eastAsia="Calibri"/>
                <w:lang w:bidi="ar-IQ"/>
              </w:rPr>
              <w:t>nalysis (C.H.N)</w:t>
            </w:r>
          </w:p>
        </w:tc>
        <w:tc>
          <w:tcPr>
            <w:tcW w:w="901" w:type="dxa"/>
            <w:gridSpan w:val="2"/>
            <w:shd w:val="clear" w:color="auto" w:fill="auto"/>
          </w:tcPr>
          <w:p w:rsidR="00767A5C" w:rsidRPr="00310F17" w:rsidRDefault="00987690" w:rsidP="006B7C49">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2</w:t>
            </w:r>
          </w:p>
        </w:tc>
      </w:tr>
      <w:tr w:rsidR="00767A5C" w:rsidRPr="00310F17" w:rsidTr="0063456A">
        <w:trPr>
          <w:trHeight w:val="543"/>
        </w:trPr>
        <w:tc>
          <w:tcPr>
            <w:tcW w:w="1101" w:type="dxa"/>
            <w:gridSpan w:val="2"/>
            <w:shd w:val="clear" w:color="auto" w:fill="auto"/>
          </w:tcPr>
          <w:p w:rsidR="00767A5C" w:rsidRPr="0072491A" w:rsidRDefault="00121084" w:rsidP="0072491A">
            <w:pPr>
              <w:spacing w:after="200" w:line="360" w:lineRule="auto"/>
              <w:jc w:val="center"/>
              <w:rPr>
                <w:sz w:val="28"/>
                <w:szCs w:val="28"/>
                <w:rtl/>
                <w:lang w:bidi="ar-IQ"/>
              </w:rPr>
            </w:pPr>
            <w:r w:rsidRPr="0072491A">
              <w:rPr>
                <w:sz w:val="28"/>
                <w:szCs w:val="28"/>
                <w:lang w:bidi="ar-IQ"/>
              </w:rPr>
              <w:t>2.2.4</w:t>
            </w:r>
          </w:p>
        </w:tc>
        <w:tc>
          <w:tcPr>
            <w:tcW w:w="6520" w:type="dxa"/>
            <w:shd w:val="clear" w:color="auto" w:fill="auto"/>
          </w:tcPr>
          <w:p w:rsidR="00767A5C" w:rsidRPr="00121084" w:rsidRDefault="00987690" w:rsidP="006B7C49">
            <w:pPr>
              <w:tabs>
                <w:tab w:val="right" w:pos="7938"/>
              </w:tabs>
              <w:bidi w:val="0"/>
              <w:spacing w:after="200" w:line="360" w:lineRule="auto"/>
              <w:jc w:val="both"/>
              <w:rPr>
                <w:rFonts w:eastAsia="Calibri"/>
                <w:sz w:val="28"/>
                <w:szCs w:val="28"/>
                <w:lang w:bidi="ar-IQ"/>
              </w:rPr>
            </w:pPr>
            <w:r w:rsidRPr="00BE1216">
              <w:rPr>
                <w:rFonts w:eastAsia="Calibri"/>
                <w:vertAlign w:val="superscript"/>
                <w:lang w:bidi="ar-IQ"/>
              </w:rPr>
              <w:t>1</w:t>
            </w:r>
            <w:r w:rsidRPr="00BE1216">
              <w:rPr>
                <w:rFonts w:eastAsia="Calibri"/>
                <w:lang w:bidi="ar-IQ"/>
              </w:rPr>
              <w:t>H &amp;</w:t>
            </w:r>
            <w:r w:rsidRPr="00BE1216">
              <w:rPr>
                <w:rFonts w:eastAsia="Calibri"/>
                <w:vertAlign w:val="superscript"/>
                <w:lang w:bidi="ar-IQ"/>
              </w:rPr>
              <w:t>13</w:t>
            </w:r>
            <w:r w:rsidRPr="00BE1216">
              <w:rPr>
                <w:rFonts w:eastAsia="Calibri"/>
                <w:lang w:bidi="ar-IQ"/>
              </w:rPr>
              <w:t>C NMR</w:t>
            </w:r>
          </w:p>
        </w:tc>
        <w:tc>
          <w:tcPr>
            <w:tcW w:w="901" w:type="dxa"/>
            <w:gridSpan w:val="2"/>
            <w:shd w:val="clear" w:color="auto" w:fill="auto"/>
          </w:tcPr>
          <w:p w:rsidR="00767A5C" w:rsidRPr="00310F17" w:rsidRDefault="00987690" w:rsidP="006B7C49">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2</w:t>
            </w:r>
          </w:p>
        </w:tc>
      </w:tr>
      <w:tr w:rsidR="00767A5C" w:rsidRPr="00310F17" w:rsidTr="0063456A">
        <w:trPr>
          <w:trHeight w:val="567"/>
        </w:trPr>
        <w:tc>
          <w:tcPr>
            <w:tcW w:w="1101" w:type="dxa"/>
            <w:gridSpan w:val="2"/>
            <w:shd w:val="clear" w:color="auto" w:fill="auto"/>
          </w:tcPr>
          <w:p w:rsidR="00767A5C" w:rsidRPr="0072491A" w:rsidRDefault="00121084" w:rsidP="0072491A">
            <w:pPr>
              <w:spacing w:after="200" w:line="360" w:lineRule="auto"/>
              <w:jc w:val="center"/>
              <w:rPr>
                <w:sz w:val="28"/>
                <w:szCs w:val="28"/>
                <w:lang w:bidi="ar-IQ"/>
              </w:rPr>
            </w:pPr>
            <w:r w:rsidRPr="0072491A">
              <w:rPr>
                <w:sz w:val="28"/>
                <w:szCs w:val="28"/>
                <w:lang w:bidi="ar-IQ"/>
              </w:rPr>
              <w:t>2.2.5</w:t>
            </w:r>
          </w:p>
        </w:tc>
        <w:tc>
          <w:tcPr>
            <w:tcW w:w="6520" w:type="dxa"/>
            <w:shd w:val="clear" w:color="auto" w:fill="auto"/>
          </w:tcPr>
          <w:p w:rsidR="00767A5C" w:rsidRPr="0072491A" w:rsidRDefault="00987690" w:rsidP="00EB11A4">
            <w:pPr>
              <w:tabs>
                <w:tab w:val="left" w:pos="838"/>
                <w:tab w:val="left" w:pos="2060"/>
              </w:tabs>
              <w:bidi w:val="0"/>
              <w:spacing w:line="360" w:lineRule="auto"/>
              <w:rPr>
                <w:rFonts w:eastAsia="Calibri"/>
                <w:lang w:bidi="ar-IQ"/>
              </w:rPr>
            </w:pPr>
            <w:r w:rsidRPr="00BE1216">
              <w:rPr>
                <w:rFonts w:eastAsia="Calibri"/>
                <w:lang w:bidi="ar-IQ"/>
              </w:rPr>
              <w:t>Thermo</w:t>
            </w:r>
            <w:r w:rsidR="00261E20">
              <w:rPr>
                <w:rFonts w:eastAsia="Calibri"/>
                <w:lang w:bidi="ar-IQ"/>
              </w:rPr>
              <w:t>gravimetric Analysis (TGA/Differential T</w:t>
            </w:r>
            <w:r w:rsidRPr="00BE1216">
              <w:rPr>
                <w:rFonts w:eastAsia="Calibri"/>
                <w:lang w:bidi="ar-IQ"/>
              </w:rPr>
              <w:t xml:space="preserve">hermal </w:t>
            </w:r>
            <w:r w:rsidR="00261E20">
              <w:rPr>
                <w:rFonts w:eastAsia="Calibri"/>
                <w:lang w:bidi="ar-IQ"/>
              </w:rPr>
              <w:t>A</w:t>
            </w:r>
            <w:r w:rsidR="00EB11A4">
              <w:rPr>
                <w:rFonts w:eastAsia="Calibri"/>
                <w:lang w:bidi="ar-IQ"/>
              </w:rPr>
              <w:t>nalysis</w:t>
            </w:r>
            <w:r w:rsidRPr="00BE1216">
              <w:rPr>
                <w:rFonts w:eastAsia="Calibri"/>
                <w:lang w:bidi="ar-IQ"/>
              </w:rPr>
              <w:t xml:space="preserve"> ( DTA)</w:t>
            </w:r>
          </w:p>
        </w:tc>
        <w:tc>
          <w:tcPr>
            <w:tcW w:w="901" w:type="dxa"/>
            <w:gridSpan w:val="2"/>
            <w:shd w:val="clear" w:color="auto" w:fill="auto"/>
          </w:tcPr>
          <w:p w:rsidR="00767A5C" w:rsidRPr="002E6E32" w:rsidRDefault="00987690" w:rsidP="002E6E32">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2</w:t>
            </w:r>
          </w:p>
        </w:tc>
      </w:tr>
      <w:tr w:rsidR="00767A5C" w:rsidRPr="00310F17" w:rsidTr="0063456A">
        <w:trPr>
          <w:trHeight w:val="277"/>
        </w:trPr>
        <w:tc>
          <w:tcPr>
            <w:tcW w:w="1101" w:type="dxa"/>
            <w:gridSpan w:val="2"/>
            <w:shd w:val="clear" w:color="auto" w:fill="auto"/>
          </w:tcPr>
          <w:p w:rsidR="00767A5C" w:rsidRPr="0072491A" w:rsidRDefault="00802557" w:rsidP="0072491A">
            <w:pPr>
              <w:spacing w:after="200" w:line="360" w:lineRule="auto"/>
              <w:jc w:val="center"/>
              <w:rPr>
                <w:sz w:val="28"/>
                <w:szCs w:val="28"/>
                <w:rtl/>
                <w:lang w:bidi="ar-IQ"/>
              </w:rPr>
            </w:pPr>
            <w:r w:rsidRPr="0072491A">
              <w:rPr>
                <w:sz w:val="28"/>
                <w:szCs w:val="28"/>
                <w:lang w:bidi="ar-IQ"/>
              </w:rPr>
              <w:t>2.2.6</w:t>
            </w:r>
          </w:p>
        </w:tc>
        <w:tc>
          <w:tcPr>
            <w:tcW w:w="6520" w:type="dxa"/>
            <w:shd w:val="clear" w:color="auto" w:fill="auto"/>
          </w:tcPr>
          <w:p w:rsidR="00767A5C" w:rsidRPr="00802557" w:rsidRDefault="00261E20" w:rsidP="006B7C49">
            <w:pPr>
              <w:tabs>
                <w:tab w:val="left" w:pos="709"/>
                <w:tab w:val="right" w:pos="7938"/>
              </w:tabs>
              <w:autoSpaceDE w:val="0"/>
              <w:autoSpaceDN w:val="0"/>
              <w:bidi w:val="0"/>
              <w:adjustRightInd w:val="0"/>
              <w:spacing w:line="360" w:lineRule="auto"/>
              <w:jc w:val="both"/>
              <w:rPr>
                <w:rFonts w:eastAsia="Calibri"/>
                <w:sz w:val="28"/>
                <w:szCs w:val="28"/>
                <w:lang w:bidi="ar-IQ"/>
              </w:rPr>
            </w:pPr>
            <w:r>
              <w:rPr>
                <w:rFonts w:eastAsia="Calibri"/>
                <w:lang w:bidi="ar-IQ"/>
              </w:rPr>
              <w:t>Nitrogen Adsorption-Desorption A</w:t>
            </w:r>
            <w:r w:rsidR="000221BB" w:rsidRPr="00BE1216">
              <w:rPr>
                <w:rFonts w:eastAsia="Calibri"/>
                <w:lang w:bidi="ar-IQ"/>
              </w:rPr>
              <w:t>nalysis</w:t>
            </w:r>
          </w:p>
        </w:tc>
        <w:tc>
          <w:tcPr>
            <w:tcW w:w="901" w:type="dxa"/>
            <w:gridSpan w:val="2"/>
            <w:shd w:val="clear" w:color="auto" w:fill="auto"/>
          </w:tcPr>
          <w:p w:rsidR="00767A5C" w:rsidRPr="00310F17" w:rsidRDefault="000221BB" w:rsidP="006B7C49">
            <w:pPr>
              <w:spacing w:after="200" w:line="360" w:lineRule="auto"/>
              <w:jc w:val="center"/>
              <w:rPr>
                <w:sz w:val="28"/>
                <w:szCs w:val="28"/>
                <w:rtl/>
                <w:lang w:bidi="ar-IQ"/>
              </w:rPr>
            </w:pPr>
            <w:r>
              <w:rPr>
                <w:rFonts w:hint="cs"/>
                <w:sz w:val="28"/>
                <w:szCs w:val="28"/>
                <w:rtl/>
                <w:lang w:bidi="ar-IQ"/>
              </w:rPr>
              <w:t>2</w:t>
            </w:r>
            <w:r w:rsidR="00950DBC">
              <w:rPr>
                <w:rFonts w:hint="cs"/>
                <w:sz w:val="28"/>
                <w:szCs w:val="28"/>
                <w:rtl/>
                <w:lang w:bidi="ar-IQ"/>
              </w:rPr>
              <w:t>3</w:t>
            </w:r>
          </w:p>
        </w:tc>
      </w:tr>
      <w:tr w:rsidR="00767A5C" w:rsidRPr="00310F17" w:rsidTr="0063456A">
        <w:trPr>
          <w:trHeight w:val="902"/>
        </w:trPr>
        <w:tc>
          <w:tcPr>
            <w:tcW w:w="1101" w:type="dxa"/>
            <w:gridSpan w:val="2"/>
            <w:shd w:val="clear" w:color="auto" w:fill="auto"/>
          </w:tcPr>
          <w:p w:rsidR="00767A5C" w:rsidRPr="0072491A" w:rsidRDefault="00802557" w:rsidP="0072491A">
            <w:pPr>
              <w:spacing w:line="360" w:lineRule="auto"/>
              <w:jc w:val="center"/>
              <w:rPr>
                <w:sz w:val="28"/>
                <w:szCs w:val="28"/>
                <w:lang w:bidi="ar-IQ"/>
              </w:rPr>
            </w:pPr>
            <w:r w:rsidRPr="0072491A">
              <w:rPr>
                <w:rFonts w:eastAsia="Calibri"/>
                <w:sz w:val="28"/>
                <w:szCs w:val="28"/>
                <w:lang w:bidi="ar-IQ"/>
              </w:rPr>
              <w:t>2.</w:t>
            </w:r>
            <w:r w:rsidR="000221BB" w:rsidRPr="0072491A">
              <w:rPr>
                <w:rFonts w:eastAsia="Calibri"/>
                <w:sz w:val="28"/>
                <w:szCs w:val="28"/>
                <w:lang w:bidi="ar-IQ"/>
              </w:rPr>
              <w:t>2.7</w:t>
            </w:r>
          </w:p>
        </w:tc>
        <w:tc>
          <w:tcPr>
            <w:tcW w:w="6520" w:type="dxa"/>
            <w:shd w:val="clear" w:color="auto" w:fill="auto"/>
          </w:tcPr>
          <w:p w:rsidR="00767A5C" w:rsidRPr="0072491A" w:rsidRDefault="000221BB" w:rsidP="00EB11A4">
            <w:pPr>
              <w:tabs>
                <w:tab w:val="left" w:pos="838"/>
                <w:tab w:val="left" w:pos="2060"/>
                <w:tab w:val="right" w:pos="8306"/>
              </w:tabs>
              <w:bidi w:val="0"/>
              <w:spacing w:line="360" w:lineRule="auto"/>
              <w:rPr>
                <w:rFonts w:eastAsia="Calibri"/>
                <w:lang w:bidi="ar-IQ"/>
              </w:rPr>
            </w:pPr>
            <w:r w:rsidRPr="00BE1216">
              <w:rPr>
                <w:rFonts w:eastAsia="Calibri"/>
                <w:lang w:bidi="ar-IQ"/>
              </w:rPr>
              <w:t>Scanning Electron Microscopy /Ener</w:t>
            </w:r>
            <w:r w:rsidR="0063684F">
              <w:rPr>
                <w:rFonts w:eastAsia="Calibri"/>
                <w:lang w:bidi="ar-IQ"/>
              </w:rPr>
              <w:t>gy Dispersive X-ray (SEM</w:t>
            </w:r>
            <w:r w:rsidR="00EB11A4">
              <w:rPr>
                <w:rFonts w:eastAsia="Calibri"/>
                <w:lang w:bidi="ar-IQ"/>
              </w:rPr>
              <w:t xml:space="preserve">/ </w:t>
            </w:r>
            <w:r w:rsidRPr="00BE1216">
              <w:rPr>
                <w:rFonts w:eastAsia="Calibri"/>
                <w:lang w:bidi="ar-IQ"/>
              </w:rPr>
              <w:t>EDX</w:t>
            </w:r>
            <w:r w:rsidR="0063684F">
              <w:rPr>
                <w:rFonts w:eastAsia="Calibri"/>
                <w:lang w:bidi="ar-IQ"/>
              </w:rPr>
              <w:t>)</w:t>
            </w:r>
          </w:p>
        </w:tc>
        <w:tc>
          <w:tcPr>
            <w:tcW w:w="901" w:type="dxa"/>
            <w:gridSpan w:val="2"/>
            <w:shd w:val="clear" w:color="auto" w:fill="auto"/>
          </w:tcPr>
          <w:p w:rsidR="00767A5C" w:rsidRPr="00121084" w:rsidRDefault="000221BB" w:rsidP="006B7C49">
            <w:pPr>
              <w:spacing w:line="360" w:lineRule="auto"/>
              <w:jc w:val="center"/>
              <w:rPr>
                <w:sz w:val="28"/>
                <w:szCs w:val="28"/>
                <w:rtl/>
                <w:lang w:bidi="ar-IQ"/>
              </w:rPr>
            </w:pPr>
            <w:r>
              <w:rPr>
                <w:rFonts w:hint="cs"/>
                <w:sz w:val="28"/>
                <w:szCs w:val="28"/>
                <w:rtl/>
                <w:lang w:bidi="ar-IQ"/>
              </w:rPr>
              <w:t>2</w:t>
            </w:r>
            <w:r w:rsidR="00950DBC">
              <w:rPr>
                <w:rFonts w:hint="cs"/>
                <w:sz w:val="28"/>
                <w:szCs w:val="28"/>
                <w:rtl/>
                <w:lang w:bidi="ar-IQ"/>
              </w:rPr>
              <w:t>3</w:t>
            </w:r>
          </w:p>
        </w:tc>
      </w:tr>
      <w:tr w:rsidR="00B917B2" w:rsidRPr="00310F17" w:rsidTr="0063456A">
        <w:trPr>
          <w:trHeight w:val="618"/>
        </w:trPr>
        <w:tc>
          <w:tcPr>
            <w:tcW w:w="1101" w:type="dxa"/>
            <w:gridSpan w:val="2"/>
            <w:shd w:val="clear" w:color="auto" w:fill="auto"/>
          </w:tcPr>
          <w:p w:rsidR="00B917B2" w:rsidRPr="0072491A" w:rsidRDefault="00802557" w:rsidP="0072491A">
            <w:pPr>
              <w:spacing w:line="360" w:lineRule="auto"/>
              <w:jc w:val="center"/>
              <w:rPr>
                <w:sz w:val="28"/>
                <w:szCs w:val="28"/>
                <w:lang w:bidi="ar-IQ"/>
              </w:rPr>
            </w:pPr>
            <w:r w:rsidRPr="0072491A">
              <w:rPr>
                <w:rFonts w:eastAsia="Calibri"/>
                <w:sz w:val="28"/>
                <w:szCs w:val="28"/>
                <w:lang w:bidi="ar-IQ"/>
              </w:rPr>
              <w:t>2.</w:t>
            </w:r>
            <w:r w:rsidR="000221BB" w:rsidRPr="0072491A">
              <w:rPr>
                <w:rFonts w:eastAsia="Calibri"/>
                <w:sz w:val="28"/>
                <w:szCs w:val="28"/>
                <w:lang w:bidi="ar-IQ"/>
              </w:rPr>
              <w:t>2.8</w:t>
            </w:r>
          </w:p>
        </w:tc>
        <w:tc>
          <w:tcPr>
            <w:tcW w:w="6520" w:type="dxa"/>
            <w:shd w:val="clear" w:color="auto" w:fill="auto"/>
          </w:tcPr>
          <w:p w:rsidR="00B917B2" w:rsidRPr="00B917B2" w:rsidRDefault="000221BB" w:rsidP="006B7C49">
            <w:pPr>
              <w:tabs>
                <w:tab w:val="center" w:pos="4153"/>
                <w:tab w:val="left" w:pos="6036"/>
              </w:tabs>
              <w:bidi w:val="0"/>
              <w:spacing w:after="200" w:line="360" w:lineRule="auto"/>
              <w:jc w:val="both"/>
              <w:rPr>
                <w:rFonts w:eastAsia="Calibri"/>
                <w:sz w:val="28"/>
                <w:szCs w:val="28"/>
                <w:lang w:bidi="ar-IQ"/>
              </w:rPr>
            </w:pPr>
            <w:r w:rsidRPr="00BE1216">
              <w:rPr>
                <w:rFonts w:eastAsia="Calibri"/>
                <w:lang w:bidi="ar-IQ"/>
              </w:rPr>
              <w:t>Transmission Electron Microscopy (TEM)</w:t>
            </w:r>
          </w:p>
        </w:tc>
        <w:tc>
          <w:tcPr>
            <w:tcW w:w="901" w:type="dxa"/>
            <w:gridSpan w:val="2"/>
            <w:shd w:val="clear" w:color="auto" w:fill="auto"/>
          </w:tcPr>
          <w:p w:rsidR="00B917B2" w:rsidRPr="00310F17" w:rsidRDefault="000221BB" w:rsidP="006B7C49">
            <w:pPr>
              <w:spacing w:line="360" w:lineRule="auto"/>
              <w:jc w:val="center"/>
              <w:rPr>
                <w:sz w:val="28"/>
                <w:szCs w:val="28"/>
                <w:lang w:bidi="ar-IQ"/>
              </w:rPr>
            </w:pPr>
            <w:r>
              <w:rPr>
                <w:rFonts w:hint="cs"/>
                <w:sz w:val="28"/>
                <w:szCs w:val="28"/>
                <w:rtl/>
                <w:lang w:bidi="ar-IQ"/>
              </w:rPr>
              <w:t>2</w:t>
            </w:r>
            <w:r w:rsidR="00950DBC">
              <w:rPr>
                <w:rFonts w:hint="cs"/>
                <w:sz w:val="28"/>
                <w:szCs w:val="28"/>
                <w:rtl/>
                <w:lang w:bidi="ar-IQ"/>
              </w:rPr>
              <w:t>3</w:t>
            </w:r>
          </w:p>
        </w:tc>
      </w:tr>
      <w:tr w:rsidR="00B917B2" w:rsidRPr="00310F17" w:rsidTr="0063456A">
        <w:trPr>
          <w:trHeight w:val="277"/>
        </w:trPr>
        <w:tc>
          <w:tcPr>
            <w:tcW w:w="1101" w:type="dxa"/>
            <w:gridSpan w:val="2"/>
            <w:shd w:val="clear" w:color="auto" w:fill="auto"/>
          </w:tcPr>
          <w:p w:rsidR="00B917B2" w:rsidRPr="0072491A" w:rsidRDefault="00802557" w:rsidP="0072491A">
            <w:pPr>
              <w:spacing w:line="360" w:lineRule="auto"/>
              <w:jc w:val="center"/>
              <w:rPr>
                <w:sz w:val="28"/>
                <w:szCs w:val="28"/>
                <w:lang w:bidi="ar-IQ"/>
              </w:rPr>
            </w:pPr>
            <w:r w:rsidRPr="0072491A">
              <w:rPr>
                <w:rFonts w:eastAsia="Calibri"/>
                <w:sz w:val="28"/>
                <w:szCs w:val="28"/>
                <w:lang w:bidi="ar-IQ"/>
              </w:rPr>
              <w:t>2.</w:t>
            </w:r>
            <w:r w:rsidR="000221BB" w:rsidRPr="0072491A">
              <w:rPr>
                <w:rFonts w:eastAsia="Calibri"/>
                <w:sz w:val="28"/>
                <w:szCs w:val="28"/>
                <w:lang w:bidi="ar-IQ"/>
              </w:rPr>
              <w:t>2.9</w:t>
            </w:r>
          </w:p>
        </w:tc>
        <w:tc>
          <w:tcPr>
            <w:tcW w:w="6520" w:type="dxa"/>
            <w:shd w:val="clear" w:color="auto" w:fill="auto"/>
          </w:tcPr>
          <w:p w:rsidR="00B917B2" w:rsidRPr="00B917B2" w:rsidRDefault="000221BB" w:rsidP="006B7C49">
            <w:pPr>
              <w:tabs>
                <w:tab w:val="center" w:pos="4153"/>
                <w:tab w:val="left" w:pos="6036"/>
                <w:tab w:val="right" w:pos="7938"/>
              </w:tabs>
              <w:bidi w:val="0"/>
              <w:spacing w:after="200" w:line="360" w:lineRule="auto"/>
              <w:jc w:val="both"/>
              <w:rPr>
                <w:rFonts w:eastAsia="Calibri"/>
                <w:sz w:val="28"/>
                <w:szCs w:val="28"/>
                <w:lang w:bidi="ar-IQ"/>
              </w:rPr>
            </w:pPr>
            <w:r w:rsidRPr="00BE1216">
              <w:rPr>
                <w:rFonts w:eastAsia="Calibri"/>
                <w:vertAlign w:val="superscript"/>
                <w:lang w:bidi="ar-IQ"/>
              </w:rPr>
              <w:t>29</w:t>
            </w:r>
            <w:r w:rsidRPr="00BE1216">
              <w:rPr>
                <w:rFonts w:eastAsia="Calibri"/>
                <w:lang w:bidi="ar-IQ"/>
              </w:rPr>
              <w:t>Si MAS NMR Spectroscopy</w:t>
            </w:r>
          </w:p>
        </w:tc>
        <w:tc>
          <w:tcPr>
            <w:tcW w:w="901" w:type="dxa"/>
            <w:gridSpan w:val="2"/>
            <w:shd w:val="clear" w:color="auto" w:fill="auto"/>
          </w:tcPr>
          <w:p w:rsidR="00B917B2" w:rsidRPr="00310F17" w:rsidRDefault="000221BB" w:rsidP="006B7C49">
            <w:pPr>
              <w:spacing w:line="360" w:lineRule="auto"/>
              <w:jc w:val="center"/>
              <w:rPr>
                <w:sz w:val="28"/>
                <w:szCs w:val="28"/>
                <w:lang w:bidi="ar-IQ"/>
              </w:rPr>
            </w:pPr>
            <w:r>
              <w:rPr>
                <w:rFonts w:hint="cs"/>
                <w:sz w:val="28"/>
                <w:szCs w:val="28"/>
                <w:rtl/>
                <w:lang w:bidi="ar-IQ"/>
              </w:rPr>
              <w:t>2</w:t>
            </w:r>
            <w:r w:rsidR="00950DBC">
              <w:rPr>
                <w:rFonts w:hint="cs"/>
                <w:sz w:val="28"/>
                <w:szCs w:val="28"/>
                <w:rtl/>
                <w:lang w:bidi="ar-IQ"/>
              </w:rPr>
              <w:t>3</w:t>
            </w:r>
          </w:p>
        </w:tc>
      </w:tr>
      <w:tr w:rsidR="00B917B2" w:rsidRPr="00310F17" w:rsidTr="0063456A">
        <w:trPr>
          <w:trHeight w:val="569"/>
        </w:trPr>
        <w:tc>
          <w:tcPr>
            <w:tcW w:w="1101" w:type="dxa"/>
            <w:gridSpan w:val="2"/>
            <w:shd w:val="clear" w:color="auto" w:fill="auto"/>
          </w:tcPr>
          <w:p w:rsidR="00B917B2" w:rsidRPr="0072491A" w:rsidRDefault="00802557" w:rsidP="006B7C49">
            <w:pPr>
              <w:spacing w:line="360" w:lineRule="auto"/>
              <w:jc w:val="center"/>
              <w:rPr>
                <w:sz w:val="28"/>
                <w:szCs w:val="28"/>
                <w:lang w:bidi="ar-IQ"/>
              </w:rPr>
            </w:pPr>
            <w:r w:rsidRPr="0072491A">
              <w:rPr>
                <w:rFonts w:eastAsia="Calibri"/>
                <w:sz w:val="28"/>
                <w:szCs w:val="28"/>
                <w:lang w:bidi="ar-IQ"/>
              </w:rPr>
              <w:t>2.3</w:t>
            </w:r>
          </w:p>
        </w:tc>
        <w:tc>
          <w:tcPr>
            <w:tcW w:w="6520" w:type="dxa"/>
            <w:shd w:val="clear" w:color="auto" w:fill="auto"/>
          </w:tcPr>
          <w:p w:rsidR="00B917B2" w:rsidRPr="0072491A" w:rsidRDefault="000221BB" w:rsidP="0072491A">
            <w:pPr>
              <w:tabs>
                <w:tab w:val="center" w:pos="4153"/>
                <w:tab w:val="left" w:pos="6036"/>
                <w:tab w:val="right" w:pos="7938"/>
              </w:tabs>
              <w:bidi w:val="0"/>
              <w:spacing w:after="200" w:line="360" w:lineRule="auto"/>
              <w:jc w:val="both"/>
              <w:rPr>
                <w:rFonts w:eastAsia="Calibri"/>
                <w:sz w:val="28"/>
                <w:szCs w:val="28"/>
                <w:lang w:bidi="ar-IQ"/>
              </w:rPr>
            </w:pPr>
            <w:r w:rsidRPr="00BE1216">
              <w:rPr>
                <w:rFonts w:eastAsia="Calibri"/>
                <w:lang w:bidi="ar-IQ"/>
              </w:rPr>
              <w:t>Preparation of Starting Materials</w:t>
            </w:r>
          </w:p>
        </w:tc>
        <w:tc>
          <w:tcPr>
            <w:tcW w:w="901" w:type="dxa"/>
            <w:gridSpan w:val="2"/>
            <w:shd w:val="clear" w:color="auto" w:fill="auto"/>
          </w:tcPr>
          <w:p w:rsidR="00B917B2" w:rsidRPr="000221BB" w:rsidRDefault="000221BB" w:rsidP="006B7C49">
            <w:pPr>
              <w:spacing w:line="360" w:lineRule="auto"/>
              <w:jc w:val="center"/>
              <w:rPr>
                <w:sz w:val="28"/>
                <w:szCs w:val="28"/>
                <w:rtl/>
                <w:lang w:bidi="ar-IQ"/>
              </w:rPr>
            </w:pPr>
            <w:r>
              <w:rPr>
                <w:rFonts w:hint="cs"/>
                <w:sz w:val="28"/>
                <w:szCs w:val="28"/>
                <w:rtl/>
                <w:lang w:bidi="ar-IQ"/>
              </w:rPr>
              <w:t>2</w:t>
            </w:r>
            <w:r w:rsidR="00235AD8">
              <w:rPr>
                <w:rFonts w:hint="cs"/>
                <w:sz w:val="28"/>
                <w:szCs w:val="28"/>
                <w:rtl/>
                <w:lang w:bidi="ar-IQ"/>
              </w:rPr>
              <w:t>4</w:t>
            </w:r>
          </w:p>
        </w:tc>
      </w:tr>
      <w:tr w:rsidR="00B917B2" w:rsidRPr="00310F17" w:rsidTr="0063456A">
        <w:trPr>
          <w:trHeight w:val="277"/>
        </w:trPr>
        <w:tc>
          <w:tcPr>
            <w:tcW w:w="1101" w:type="dxa"/>
            <w:gridSpan w:val="2"/>
            <w:shd w:val="clear" w:color="auto" w:fill="auto"/>
          </w:tcPr>
          <w:p w:rsidR="00B917B2" w:rsidRPr="0072491A" w:rsidRDefault="00802557" w:rsidP="006B7C49">
            <w:pPr>
              <w:spacing w:line="360" w:lineRule="auto"/>
              <w:jc w:val="center"/>
              <w:rPr>
                <w:sz w:val="28"/>
                <w:szCs w:val="28"/>
                <w:lang w:bidi="ar-IQ"/>
              </w:rPr>
            </w:pPr>
            <w:r w:rsidRPr="0072491A">
              <w:rPr>
                <w:rFonts w:eastAsia="Calibri"/>
                <w:sz w:val="28"/>
                <w:szCs w:val="28"/>
                <w:lang w:bidi="ar-IQ"/>
              </w:rPr>
              <w:t>2.</w:t>
            </w:r>
            <w:r w:rsidR="000221BB" w:rsidRPr="0072491A">
              <w:rPr>
                <w:rFonts w:eastAsia="Calibri"/>
                <w:sz w:val="28"/>
                <w:szCs w:val="28"/>
                <w:lang w:bidi="ar-IQ"/>
              </w:rPr>
              <w:t>3.1</w:t>
            </w:r>
          </w:p>
        </w:tc>
        <w:tc>
          <w:tcPr>
            <w:tcW w:w="6520" w:type="dxa"/>
            <w:shd w:val="clear" w:color="auto" w:fill="auto"/>
          </w:tcPr>
          <w:p w:rsidR="00B917B2" w:rsidRPr="00B917B2" w:rsidRDefault="00261E20" w:rsidP="006B7C49">
            <w:pPr>
              <w:tabs>
                <w:tab w:val="center" w:pos="4153"/>
                <w:tab w:val="left" w:pos="6036"/>
                <w:tab w:val="right" w:pos="7938"/>
              </w:tabs>
              <w:bidi w:val="0"/>
              <w:spacing w:after="200" w:line="360" w:lineRule="auto"/>
              <w:ind w:left="34" w:hanging="34"/>
              <w:rPr>
                <w:rFonts w:eastAsia="Calibri"/>
                <w:sz w:val="28"/>
                <w:szCs w:val="28"/>
                <w:lang w:bidi="ar-IQ"/>
              </w:rPr>
            </w:pPr>
            <w:r>
              <w:rPr>
                <w:rFonts w:eastAsia="Calibri"/>
                <w:lang w:bidi="ar-IQ"/>
              </w:rPr>
              <w:t>Extraction of Silica from Rice H</w:t>
            </w:r>
            <w:r w:rsidR="000221BB" w:rsidRPr="00BE1216">
              <w:rPr>
                <w:rFonts w:eastAsia="Calibri"/>
                <w:lang w:bidi="ar-IQ"/>
              </w:rPr>
              <w:t>usk</w:t>
            </w:r>
          </w:p>
        </w:tc>
        <w:tc>
          <w:tcPr>
            <w:tcW w:w="901" w:type="dxa"/>
            <w:gridSpan w:val="2"/>
            <w:shd w:val="clear" w:color="auto" w:fill="auto"/>
          </w:tcPr>
          <w:p w:rsidR="00B917B2" w:rsidRPr="00310F17" w:rsidRDefault="000221BB" w:rsidP="006B7C49">
            <w:pPr>
              <w:spacing w:line="360" w:lineRule="auto"/>
              <w:jc w:val="center"/>
              <w:rPr>
                <w:sz w:val="28"/>
                <w:szCs w:val="28"/>
                <w:lang w:bidi="ar-IQ"/>
              </w:rPr>
            </w:pPr>
            <w:r>
              <w:rPr>
                <w:rFonts w:hint="cs"/>
                <w:sz w:val="28"/>
                <w:szCs w:val="28"/>
                <w:rtl/>
                <w:lang w:bidi="ar-IQ"/>
              </w:rPr>
              <w:t>2</w:t>
            </w:r>
            <w:r w:rsidR="00235AD8">
              <w:rPr>
                <w:rFonts w:hint="cs"/>
                <w:sz w:val="28"/>
                <w:szCs w:val="28"/>
                <w:rtl/>
                <w:lang w:bidi="ar-IQ"/>
              </w:rPr>
              <w:t>4</w:t>
            </w:r>
          </w:p>
        </w:tc>
      </w:tr>
      <w:tr w:rsidR="00B917B2" w:rsidRPr="00310F17" w:rsidTr="0063456A">
        <w:trPr>
          <w:trHeight w:val="826"/>
        </w:trPr>
        <w:tc>
          <w:tcPr>
            <w:tcW w:w="1101" w:type="dxa"/>
            <w:gridSpan w:val="2"/>
            <w:shd w:val="clear" w:color="auto" w:fill="auto"/>
          </w:tcPr>
          <w:p w:rsidR="00B917B2" w:rsidRPr="0072491A" w:rsidRDefault="00802557" w:rsidP="006B7C49">
            <w:pPr>
              <w:spacing w:line="360" w:lineRule="auto"/>
              <w:jc w:val="center"/>
              <w:rPr>
                <w:sz w:val="28"/>
                <w:szCs w:val="28"/>
                <w:lang w:bidi="ar-IQ"/>
              </w:rPr>
            </w:pPr>
            <w:r w:rsidRPr="0072491A">
              <w:rPr>
                <w:rFonts w:eastAsia="Calibri"/>
                <w:sz w:val="28"/>
                <w:szCs w:val="28"/>
                <w:lang w:bidi="ar-IQ"/>
              </w:rPr>
              <w:t>2.</w:t>
            </w:r>
            <w:r w:rsidR="000221BB" w:rsidRPr="0072491A">
              <w:rPr>
                <w:rFonts w:eastAsia="Calibri"/>
                <w:sz w:val="28"/>
                <w:szCs w:val="28"/>
                <w:lang w:bidi="ar-IQ"/>
              </w:rPr>
              <w:t>3.2</w:t>
            </w:r>
          </w:p>
        </w:tc>
        <w:tc>
          <w:tcPr>
            <w:tcW w:w="6520" w:type="dxa"/>
            <w:shd w:val="clear" w:color="auto" w:fill="auto"/>
          </w:tcPr>
          <w:p w:rsidR="0063684F" w:rsidRPr="00B917B2" w:rsidRDefault="00261E20" w:rsidP="0061292B">
            <w:pPr>
              <w:tabs>
                <w:tab w:val="right" w:pos="426"/>
                <w:tab w:val="center" w:pos="4153"/>
                <w:tab w:val="left" w:pos="6036"/>
                <w:tab w:val="right" w:pos="7938"/>
              </w:tabs>
              <w:bidi w:val="0"/>
              <w:spacing w:after="200" w:line="360" w:lineRule="auto"/>
              <w:jc w:val="both"/>
              <w:rPr>
                <w:rFonts w:eastAsia="Calibri"/>
                <w:sz w:val="28"/>
                <w:szCs w:val="28"/>
                <w:lang w:bidi="ar-IQ"/>
              </w:rPr>
            </w:pPr>
            <w:r>
              <w:rPr>
                <w:rFonts w:eastAsia="Calibri"/>
                <w:lang w:bidi="ar-IQ"/>
              </w:rPr>
              <w:t>P</w:t>
            </w:r>
            <w:r w:rsidR="000221BB" w:rsidRPr="00BE1216">
              <w:rPr>
                <w:rFonts w:eastAsia="Calibri"/>
                <w:lang w:bidi="ar-IQ"/>
              </w:rPr>
              <w:t>reparation of RHACCl</w:t>
            </w:r>
          </w:p>
        </w:tc>
        <w:tc>
          <w:tcPr>
            <w:tcW w:w="901" w:type="dxa"/>
            <w:gridSpan w:val="2"/>
            <w:shd w:val="clear" w:color="auto" w:fill="auto"/>
          </w:tcPr>
          <w:p w:rsidR="00B917B2" w:rsidRPr="00310F17" w:rsidRDefault="000221BB" w:rsidP="006B7C49">
            <w:pPr>
              <w:spacing w:line="360" w:lineRule="auto"/>
              <w:jc w:val="center"/>
              <w:rPr>
                <w:sz w:val="28"/>
                <w:szCs w:val="28"/>
                <w:lang w:bidi="ar-IQ"/>
              </w:rPr>
            </w:pPr>
            <w:r>
              <w:rPr>
                <w:rFonts w:hint="cs"/>
                <w:sz w:val="28"/>
                <w:szCs w:val="28"/>
                <w:rtl/>
                <w:lang w:bidi="ar-IQ"/>
              </w:rPr>
              <w:t>2</w:t>
            </w:r>
            <w:r w:rsidR="00235AD8">
              <w:rPr>
                <w:rFonts w:hint="cs"/>
                <w:sz w:val="28"/>
                <w:szCs w:val="28"/>
                <w:rtl/>
                <w:lang w:bidi="ar-IQ"/>
              </w:rPr>
              <w:t>4</w:t>
            </w:r>
          </w:p>
        </w:tc>
      </w:tr>
      <w:tr w:rsidR="00B917B2" w:rsidRPr="00310F17" w:rsidTr="0063456A">
        <w:trPr>
          <w:trHeight w:val="410"/>
        </w:trPr>
        <w:tc>
          <w:tcPr>
            <w:tcW w:w="1101" w:type="dxa"/>
            <w:gridSpan w:val="2"/>
            <w:shd w:val="clear" w:color="auto" w:fill="auto"/>
          </w:tcPr>
          <w:p w:rsidR="00B917B2" w:rsidRPr="0072491A" w:rsidRDefault="00802557" w:rsidP="006B7C49">
            <w:pPr>
              <w:spacing w:line="360" w:lineRule="auto"/>
              <w:jc w:val="center"/>
              <w:rPr>
                <w:sz w:val="28"/>
                <w:szCs w:val="28"/>
                <w:lang w:bidi="ar-IQ"/>
              </w:rPr>
            </w:pPr>
            <w:r w:rsidRPr="0072491A">
              <w:rPr>
                <w:rFonts w:eastAsia="Calibri"/>
                <w:sz w:val="28"/>
                <w:szCs w:val="28"/>
                <w:lang w:bidi="ar-IQ"/>
              </w:rPr>
              <w:lastRenderedPageBreak/>
              <w:t>2.</w:t>
            </w:r>
            <w:r w:rsidR="000221BB" w:rsidRPr="0072491A">
              <w:rPr>
                <w:rFonts w:eastAsia="Calibri"/>
                <w:sz w:val="28"/>
                <w:szCs w:val="28"/>
                <w:lang w:bidi="ar-IQ"/>
              </w:rPr>
              <w:t>3.3</w:t>
            </w:r>
          </w:p>
        </w:tc>
        <w:tc>
          <w:tcPr>
            <w:tcW w:w="6520" w:type="dxa"/>
            <w:shd w:val="clear" w:color="auto" w:fill="auto"/>
          </w:tcPr>
          <w:p w:rsidR="00B917B2" w:rsidRPr="00B917B2" w:rsidRDefault="000221BB" w:rsidP="00DE5BD6">
            <w:pPr>
              <w:tabs>
                <w:tab w:val="right" w:pos="426"/>
                <w:tab w:val="center" w:pos="4153"/>
                <w:tab w:val="left" w:pos="6036"/>
                <w:tab w:val="right" w:pos="7938"/>
              </w:tabs>
              <w:bidi w:val="0"/>
              <w:spacing w:after="200" w:line="360" w:lineRule="auto"/>
              <w:ind w:right="282"/>
              <w:jc w:val="both"/>
              <w:rPr>
                <w:rFonts w:eastAsia="Calibri"/>
                <w:sz w:val="28"/>
                <w:szCs w:val="28"/>
                <w:lang w:bidi="ar-IQ"/>
              </w:rPr>
            </w:pPr>
            <w:r w:rsidRPr="00BE1216">
              <w:rPr>
                <w:rFonts w:eastAsia="Calibri"/>
                <w:lang w:bidi="ar-IQ"/>
              </w:rPr>
              <w:t xml:space="preserve"> Preparation of </w:t>
            </w:r>
            <w:r w:rsidRPr="00BE1216">
              <w:rPr>
                <w:i/>
                <w:iCs/>
                <w:lang w:bidi="en-US"/>
              </w:rPr>
              <w:t>p-</w:t>
            </w:r>
            <w:r w:rsidR="006A4787">
              <w:rPr>
                <w:lang w:bidi="en-US"/>
              </w:rPr>
              <w:t>xylyl</w:t>
            </w:r>
            <w:r>
              <w:rPr>
                <w:lang w:bidi="en-US"/>
              </w:rPr>
              <w:t>bisimidazole</w:t>
            </w:r>
            <w:r w:rsidR="00DE5BD6" w:rsidRPr="00DE5BD6">
              <w:t>(Bis-Imi)</w:t>
            </w:r>
          </w:p>
        </w:tc>
        <w:tc>
          <w:tcPr>
            <w:tcW w:w="901" w:type="dxa"/>
            <w:gridSpan w:val="2"/>
            <w:shd w:val="clear" w:color="auto" w:fill="auto"/>
          </w:tcPr>
          <w:p w:rsidR="00B917B2" w:rsidRPr="00310F17" w:rsidRDefault="000221BB" w:rsidP="006B7C49">
            <w:pPr>
              <w:spacing w:line="360" w:lineRule="auto"/>
              <w:jc w:val="center"/>
              <w:rPr>
                <w:sz w:val="28"/>
                <w:szCs w:val="28"/>
                <w:lang w:bidi="ar-IQ"/>
              </w:rPr>
            </w:pPr>
            <w:r>
              <w:rPr>
                <w:rFonts w:hint="cs"/>
                <w:sz w:val="28"/>
                <w:szCs w:val="28"/>
                <w:rtl/>
                <w:lang w:bidi="ar-IQ"/>
              </w:rPr>
              <w:t>2</w:t>
            </w:r>
            <w:r w:rsidR="00235AD8">
              <w:rPr>
                <w:rFonts w:hint="cs"/>
                <w:sz w:val="28"/>
                <w:szCs w:val="28"/>
                <w:rtl/>
                <w:lang w:bidi="ar-IQ"/>
              </w:rPr>
              <w:t>5</w:t>
            </w:r>
          </w:p>
        </w:tc>
      </w:tr>
      <w:tr w:rsidR="00B917B2" w:rsidRPr="00310F17" w:rsidTr="0063456A">
        <w:trPr>
          <w:trHeight w:val="787"/>
        </w:trPr>
        <w:tc>
          <w:tcPr>
            <w:tcW w:w="1101" w:type="dxa"/>
            <w:gridSpan w:val="2"/>
            <w:shd w:val="clear" w:color="auto" w:fill="auto"/>
          </w:tcPr>
          <w:p w:rsidR="00B917B2" w:rsidRPr="0072491A" w:rsidRDefault="00802557" w:rsidP="006B7C49">
            <w:pPr>
              <w:spacing w:line="360" w:lineRule="auto"/>
              <w:jc w:val="center"/>
              <w:rPr>
                <w:sz w:val="28"/>
                <w:szCs w:val="28"/>
                <w:lang w:bidi="ar-IQ"/>
              </w:rPr>
            </w:pPr>
            <w:r w:rsidRPr="0072491A">
              <w:rPr>
                <w:rFonts w:eastAsia="Calibri"/>
                <w:sz w:val="28"/>
                <w:szCs w:val="28"/>
                <w:lang w:bidi="ar-IQ"/>
              </w:rPr>
              <w:t>2.4</w:t>
            </w:r>
          </w:p>
        </w:tc>
        <w:tc>
          <w:tcPr>
            <w:tcW w:w="6520" w:type="dxa"/>
            <w:shd w:val="clear" w:color="auto" w:fill="auto"/>
          </w:tcPr>
          <w:p w:rsidR="00B917B2" w:rsidRPr="00DE5BD6" w:rsidRDefault="000221BB" w:rsidP="00C175CF">
            <w:pPr>
              <w:pStyle w:val="1"/>
              <w:tabs>
                <w:tab w:val="left" w:pos="6271"/>
              </w:tabs>
              <w:spacing w:line="360" w:lineRule="auto"/>
              <w:jc w:val="right"/>
              <w:rPr>
                <w:b/>
                <w:bCs/>
                <w:sz w:val="24"/>
                <w:szCs w:val="24"/>
                <w:rtl/>
              </w:rPr>
            </w:pPr>
            <w:r w:rsidRPr="00DE5BD6">
              <w:rPr>
                <w:rFonts w:eastAsia="Calibri"/>
                <w:sz w:val="24"/>
                <w:szCs w:val="24"/>
              </w:rPr>
              <w:t>Synthesis</w:t>
            </w:r>
            <w:r w:rsidR="005A23EA" w:rsidRPr="005A23EA">
              <w:rPr>
                <w:rFonts w:eastAsia="Calibri"/>
                <w:color w:val="FFFFFF" w:themeColor="background1"/>
                <w:sz w:val="24"/>
                <w:szCs w:val="24"/>
              </w:rPr>
              <w:t>.</w:t>
            </w:r>
            <w:r w:rsidRPr="005A23EA">
              <w:rPr>
                <w:rFonts w:eastAsia="Calibri"/>
                <w:color w:val="FFFFFF" w:themeColor="background1"/>
                <w:sz w:val="24"/>
                <w:szCs w:val="24"/>
              </w:rPr>
              <w:t>.</w:t>
            </w:r>
            <w:r w:rsidRPr="00DE5BD6">
              <w:rPr>
                <w:rFonts w:eastAsia="Calibri"/>
                <w:sz w:val="24"/>
                <w:szCs w:val="24"/>
              </w:rPr>
              <w:t>of</w:t>
            </w:r>
            <w:r w:rsidR="00356230">
              <w:rPr>
                <w:rFonts w:eastAsia="Calibri"/>
                <w:color w:val="FFFFFF" w:themeColor="background1"/>
                <w:sz w:val="24"/>
                <w:szCs w:val="24"/>
              </w:rPr>
              <w:t xml:space="preserve"> </w:t>
            </w:r>
            <w:r w:rsidR="005A23EA" w:rsidRPr="005A23EA">
              <w:rPr>
                <w:rFonts w:eastAsia="Calibri"/>
                <w:color w:val="FFFFFF" w:themeColor="background1"/>
                <w:sz w:val="24"/>
                <w:szCs w:val="24"/>
              </w:rPr>
              <w:t>.</w:t>
            </w:r>
            <w:r w:rsidR="00261E20">
              <w:rPr>
                <w:rFonts w:eastAsia="Calibri"/>
                <w:sz w:val="24"/>
                <w:szCs w:val="24"/>
              </w:rPr>
              <w:t>H</w:t>
            </w:r>
            <w:r w:rsidRPr="00DE5BD6">
              <w:rPr>
                <w:rFonts w:eastAsia="Calibri"/>
                <w:sz w:val="24"/>
                <w:szCs w:val="24"/>
              </w:rPr>
              <w:t>eterogeneous</w:t>
            </w:r>
            <w:r w:rsidR="005A23EA" w:rsidRPr="005A23EA">
              <w:rPr>
                <w:rFonts w:eastAsia="Calibri"/>
                <w:color w:val="FFFFFF" w:themeColor="background1"/>
                <w:sz w:val="24"/>
                <w:szCs w:val="24"/>
              </w:rPr>
              <w:t>..</w:t>
            </w:r>
            <w:r w:rsidRPr="00DE5BD6">
              <w:rPr>
                <w:rFonts w:eastAsia="Calibri"/>
                <w:sz w:val="24"/>
                <w:szCs w:val="24"/>
              </w:rPr>
              <w:t>catalyst</w:t>
            </w:r>
            <w:r w:rsidR="00ED42DD">
              <w:rPr>
                <w:rFonts w:eastAsia="Calibri"/>
                <w:color w:val="FFFFFF" w:themeColor="background1"/>
                <w:sz w:val="24"/>
                <w:szCs w:val="24"/>
              </w:rPr>
              <w:t>..</w:t>
            </w:r>
            <w:r w:rsidR="005A23EA" w:rsidRPr="005A23EA">
              <w:rPr>
                <w:rFonts w:eastAsia="Calibri"/>
                <w:color w:val="FFFFFF" w:themeColor="background1"/>
                <w:sz w:val="24"/>
                <w:szCs w:val="24"/>
              </w:rPr>
              <w:t>.</w:t>
            </w:r>
            <w:r w:rsidR="00DE5BD6" w:rsidRPr="00DE5BD6">
              <w:rPr>
                <w:i/>
                <w:iCs/>
                <w:sz w:val="24"/>
                <w:szCs w:val="24"/>
              </w:rPr>
              <w:t>p</w:t>
            </w:r>
            <w:r w:rsidR="00DE5BD6">
              <w:rPr>
                <w:sz w:val="24"/>
                <w:szCs w:val="24"/>
              </w:rPr>
              <w:t>-</w:t>
            </w:r>
            <w:r w:rsidR="004B21FC">
              <w:rPr>
                <w:sz w:val="24"/>
                <w:szCs w:val="24"/>
              </w:rPr>
              <w:t>xylylbisimidazolium</w:t>
            </w:r>
            <w:r w:rsidR="00ED42DD">
              <w:rPr>
                <w:sz w:val="24"/>
                <w:szCs w:val="24"/>
              </w:rPr>
              <w:t xml:space="preserve">  </w:t>
            </w:r>
            <w:r w:rsidR="005C5B3B">
              <w:rPr>
                <w:sz w:val="24"/>
                <w:szCs w:val="24"/>
              </w:rPr>
              <w:t xml:space="preserve">       </w:t>
            </w:r>
            <w:r w:rsidR="00261E20">
              <w:rPr>
                <w:sz w:val="24"/>
                <w:szCs w:val="24"/>
              </w:rPr>
              <w:t>Chloride-S</w:t>
            </w:r>
            <w:r w:rsidR="005A23EA">
              <w:rPr>
                <w:sz w:val="24"/>
                <w:szCs w:val="24"/>
              </w:rPr>
              <w:t>ili</w:t>
            </w:r>
            <w:r w:rsidR="00261E20">
              <w:rPr>
                <w:sz w:val="24"/>
                <w:szCs w:val="24"/>
              </w:rPr>
              <w:t>ca C</w:t>
            </w:r>
            <w:r w:rsidR="00DE5BD6" w:rsidRPr="00DE5BD6">
              <w:rPr>
                <w:sz w:val="24"/>
                <w:szCs w:val="24"/>
              </w:rPr>
              <w:t>atalyst (RHAPrIM</w:t>
            </w:r>
            <w:r w:rsidR="00ED42DD">
              <w:rPr>
                <w:sz w:val="24"/>
                <w:szCs w:val="24"/>
              </w:rPr>
              <w:t>)</w:t>
            </w:r>
            <w:r w:rsidR="005C5B3B">
              <w:rPr>
                <w:sz w:val="24"/>
                <w:szCs w:val="24"/>
              </w:rPr>
              <w:t xml:space="preserve"> </w:t>
            </w:r>
            <w:r w:rsidR="00ED42DD">
              <w:rPr>
                <w:sz w:val="24"/>
                <w:szCs w:val="24"/>
              </w:rPr>
              <w:t xml:space="preserve">          </w:t>
            </w:r>
            <w:r w:rsidR="005C5B3B">
              <w:rPr>
                <w:sz w:val="24"/>
                <w:szCs w:val="24"/>
              </w:rPr>
              <w:t xml:space="preserve">                             </w:t>
            </w:r>
          </w:p>
        </w:tc>
        <w:tc>
          <w:tcPr>
            <w:tcW w:w="901" w:type="dxa"/>
            <w:gridSpan w:val="2"/>
            <w:shd w:val="clear" w:color="auto" w:fill="auto"/>
          </w:tcPr>
          <w:p w:rsidR="00B917B2" w:rsidRPr="000221BB" w:rsidRDefault="000221BB" w:rsidP="00EB11A4">
            <w:pPr>
              <w:spacing w:line="360" w:lineRule="auto"/>
              <w:jc w:val="center"/>
              <w:rPr>
                <w:sz w:val="28"/>
                <w:szCs w:val="28"/>
                <w:rtl/>
                <w:lang w:bidi="ar-IQ"/>
              </w:rPr>
            </w:pPr>
            <w:r>
              <w:rPr>
                <w:rFonts w:hint="cs"/>
                <w:sz w:val="28"/>
                <w:szCs w:val="28"/>
                <w:rtl/>
                <w:lang w:bidi="ar-IQ"/>
              </w:rPr>
              <w:t>2</w:t>
            </w:r>
            <w:r w:rsidR="00235AD8">
              <w:rPr>
                <w:rFonts w:hint="cs"/>
                <w:sz w:val="28"/>
                <w:szCs w:val="28"/>
                <w:rtl/>
                <w:lang w:bidi="ar-IQ"/>
              </w:rPr>
              <w:t>5</w:t>
            </w:r>
          </w:p>
        </w:tc>
      </w:tr>
      <w:tr w:rsidR="00B917B2" w:rsidRPr="00310F17" w:rsidTr="0063456A">
        <w:trPr>
          <w:trHeight w:val="322"/>
        </w:trPr>
        <w:tc>
          <w:tcPr>
            <w:tcW w:w="1101" w:type="dxa"/>
            <w:gridSpan w:val="2"/>
            <w:shd w:val="clear" w:color="auto" w:fill="auto"/>
          </w:tcPr>
          <w:p w:rsidR="00B917B2" w:rsidRPr="0072491A" w:rsidRDefault="00802557" w:rsidP="006B7C49">
            <w:pPr>
              <w:spacing w:line="360" w:lineRule="auto"/>
              <w:jc w:val="center"/>
              <w:rPr>
                <w:sz w:val="28"/>
                <w:szCs w:val="28"/>
                <w:lang w:bidi="ar-IQ"/>
              </w:rPr>
            </w:pPr>
            <w:r w:rsidRPr="0072491A">
              <w:rPr>
                <w:rFonts w:eastAsia="Calibri"/>
                <w:sz w:val="28"/>
                <w:szCs w:val="28"/>
                <w:lang w:bidi="ar-IQ"/>
              </w:rPr>
              <w:t>2.5</w:t>
            </w:r>
          </w:p>
        </w:tc>
        <w:tc>
          <w:tcPr>
            <w:tcW w:w="6520" w:type="dxa"/>
            <w:shd w:val="clear" w:color="auto" w:fill="auto"/>
          </w:tcPr>
          <w:p w:rsidR="00B917B2" w:rsidRPr="00B917B2" w:rsidRDefault="00261E20" w:rsidP="006B7C49">
            <w:pPr>
              <w:tabs>
                <w:tab w:val="center" w:pos="4153"/>
                <w:tab w:val="left" w:pos="6036"/>
              </w:tabs>
              <w:bidi w:val="0"/>
              <w:spacing w:after="200" w:line="360" w:lineRule="auto"/>
              <w:ind w:right="-426"/>
              <w:jc w:val="both"/>
              <w:rPr>
                <w:rFonts w:eastAsia="Calibri"/>
                <w:sz w:val="28"/>
                <w:szCs w:val="28"/>
                <w:lang w:bidi="ar-IQ"/>
              </w:rPr>
            </w:pPr>
            <w:r>
              <w:rPr>
                <w:rFonts w:eastAsia="Calibri"/>
                <w:lang w:bidi="ar-IQ"/>
              </w:rPr>
              <w:t>Catalyst Activity on Synthesis of Azo D</w:t>
            </w:r>
            <w:r w:rsidR="000221BB" w:rsidRPr="00BE1216">
              <w:rPr>
                <w:rFonts w:eastAsia="Calibri"/>
                <w:lang w:bidi="ar-IQ"/>
              </w:rPr>
              <w:t>ye</w:t>
            </w:r>
          </w:p>
        </w:tc>
        <w:tc>
          <w:tcPr>
            <w:tcW w:w="901" w:type="dxa"/>
            <w:gridSpan w:val="2"/>
            <w:shd w:val="clear" w:color="auto" w:fill="auto"/>
          </w:tcPr>
          <w:p w:rsidR="00B917B2" w:rsidRPr="00310F17" w:rsidRDefault="000221BB" w:rsidP="006B7C49">
            <w:pPr>
              <w:spacing w:line="360" w:lineRule="auto"/>
              <w:jc w:val="center"/>
              <w:rPr>
                <w:sz w:val="28"/>
                <w:szCs w:val="28"/>
                <w:lang w:bidi="ar-IQ"/>
              </w:rPr>
            </w:pPr>
            <w:r>
              <w:rPr>
                <w:rFonts w:hint="cs"/>
                <w:sz w:val="28"/>
                <w:szCs w:val="28"/>
                <w:rtl/>
                <w:lang w:bidi="ar-IQ"/>
              </w:rPr>
              <w:t>2</w:t>
            </w:r>
            <w:r w:rsidR="00235AD8">
              <w:rPr>
                <w:rFonts w:hint="cs"/>
                <w:sz w:val="28"/>
                <w:szCs w:val="28"/>
                <w:rtl/>
                <w:lang w:bidi="ar-IQ"/>
              </w:rPr>
              <w:t>6</w:t>
            </w:r>
          </w:p>
        </w:tc>
      </w:tr>
      <w:tr w:rsidR="00B917B2" w:rsidRPr="00310F17" w:rsidTr="0063456A">
        <w:trPr>
          <w:trHeight w:val="277"/>
        </w:trPr>
        <w:tc>
          <w:tcPr>
            <w:tcW w:w="1101" w:type="dxa"/>
            <w:gridSpan w:val="2"/>
            <w:shd w:val="clear" w:color="auto" w:fill="auto"/>
          </w:tcPr>
          <w:p w:rsidR="00B917B2" w:rsidRPr="0072491A" w:rsidRDefault="00802557" w:rsidP="006B7C49">
            <w:pPr>
              <w:spacing w:line="360" w:lineRule="auto"/>
              <w:jc w:val="center"/>
              <w:rPr>
                <w:sz w:val="28"/>
                <w:szCs w:val="28"/>
                <w:lang w:val="en-GB"/>
              </w:rPr>
            </w:pPr>
            <w:r w:rsidRPr="0072491A">
              <w:rPr>
                <w:sz w:val="28"/>
                <w:szCs w:val="28"/>
                <w:lang w:val="en-GB"/>
              </w:rPr>
              <w:t>2.6</w:t>
            </w:r>
          </w:p>
        </w:tc>
        <w:tc>
          <w:tcPr>
            <w:tcW w:w="6520" w:type="dxa"/>
            <w:shd w:val="clear" w:color="auto" w:fill="auto"/>
          </w:tcPr>
          <w:p w:rsidR="00B917B2" w:rsidRPr="00B917B2" w:rsidRDefault="00261E20" w:rsidP="006B7C49">
            <w:pPr>
              <w:tabs>
                <w:tab w:val="center" w:pos="4153"/>
                <w:tab w:val="left" w:pos="6036"/>
              </w:tabs>
              <w:bidi w:val="0"/>
              <w:spacing w:after="200" w:line="360" w:lineRule="auto"/>
              <w:ind w:right="282"/>
              <w:jc w:val="both"/>
              <w:rPr>
                <w:rFonts w:eastAsia="Calibri"/>
                <w:sz w:val="28"/>
                <w:szCs w:val="28"/>
                <w:lang w:bidi="ar-IQ"/>
              </w:rPr>
            </w:pPr>
            <w:r>
              <w:rPr>
                <w:rFonts w:eastAsia="Calibri"/>
                <w:lang w:bidi="ar-IQ"/>
              </w:rPr>
              <w:t>The Optimization of the Reaction C</w:t>
            </w:r>
            <w:r w:rsidR="000221BB" w:rsidRPr="00BE1216">
              <w:rPr>
                <w:rFonts w:eastAsia="Calibri"/>
                <w:lang w:bidi="ar-IQ"/>
              </w:rPr>
              <w:t>ondition</w:t>
            </w:r>
          </w:p>
        </w:tc>
        <w:tc>
          <w:tcPr>
            <w:tcW w:w="901" w:type="dxa"/>
            <w:gridSpan w:val="2"/>
            <w:shd w:val="clear" w:color="auto" w:fill="auto"/>
          </w:tcPr>
          <w:p w:rsidR="00B917B2" w:rsidRPr="00802557" w:rsidRDefault="000221BB" w:rsidP="006B7C49">
            <w:pPr>
              <w:spacing w:line="360" w:lineRule="auto"/>
              <w:jc w:val="center"/>
              <w:rPr>
                <w:sz w:val="28"/>
                <w:szCs w:val="28"/>
                <w:lang w:bidi="ar-IQ"/>
              </w:rPr>
            </w:pPr>
            <w:r>
              <w:rPr>
                <w:rFonts w:hint="cs"/>
                <w:sz w:val="28"/>
                <w:szCs w:val="28"/>
                <w:rtl/>
                <w:lang w:bidi="ar-IQ"/>
              </w:rPr>
              <w:t>2</w:t>
            </w:r>
            <w:r w:rsidR="00235AD8">
              <w:rPr>
                <w:rFonts w:hint="cs"/>
                <w:sz w:val="28"/>
                <w:szCs w:val="28"/>
                <w:rtl/>
                <w:lang w:bidi="ar-IQ"/>
              </w:rPr>
              <w:t>6</w:t>
            </w:r>
          </w:p>
        </w:tc>
      </w:tr>
      <w:tr w:rsidR="00802557" w:rsidRPr="00310F17" w:rsidTr="0063456A">
        <w:trPr>
          <w:trHeight w:val="277"/>
        </w:trPr>
        <w:tc>
          <w:tcPr>
            <w:tcW w:w="1101" w:type="dxa"/>
            <w:gridSpan w:val="2"/>
            <w:shd w:val="clear" w:color="auto" w:fill="auto"/>
          </w:tcPr>
          <w:p w:rsidR="00802557" w:rsidRPr="0072491A" w:rsidRDefault="00802557" w:rsidP="006B7C49">
            <w:pPr>
              <w:spacing w:line="360" w:lineRule="auto"/>
              <w:jc w:val="center"/>
              <w:rPr>
                <w:sz w:val="28"/>
                <w:szCs w:val="28"/>
                <w:rtl/>
              </w:rPr>
            </w:pPr>
            <w:r w:rsidRPr="0072491A">
              <w:rPr>
                <w:rFonts w:eastAsia="Calibri"/>
                <w:sz w:val="28"/>
                <w:szCs w:val="28"/>
                <w:lang w:bidi="ar-IQ"/>
              </w:rPr>
              <w:t>2.6.1</w:t>
            </w:r>
          </w:p>
        </w:tc>
        <w:tc>
          <w:tcPr>
            <w:tcW w:w="6520" w:type="dxa"/>
            <w:shd w:val="clear" w:color="auto" w:fill="auto"/>
          </w:tcPr>
          <w:p w:rsidR="00802557" w:rsidRPr="00B917B2" w:rsidRDefault="00EA7D33" w:rsidP="006B7C49">
            <w:pPr>
              <w:tabs>
                <w:tab w:val="center" w:pos="4153"/>
                <w:tab w:val="left" w:pos="6036"/>
              </w:tabs>
              <w:bidi w:val="0"/>
              <w:spacing w:after="200" w:line="360" w:lineRule="auto"/>
              <w:ind w:right="-426"/>
              <w:jc w:val="both"/>
              <w:rPr>
                <w:rFonts w:eastAsia="Calibri"/>
                <w:sz w:val="28"/>
                <w:szCs w:val="28"/>
                <w:lang w:bidi="ar-IQ"/>
              </w:rPr>
            </w:pPr>
            <w:r w:rsidRPr="00BE1216">
              <w:rPr>
                <w:rFonts w:eastAsia="Calibri"/>
                <w:lang w:bidi="ar-IQ"/>
              </w:rPr>
              <w:t xml:space="preserve">The </w:t>
            </w:r>
            <w:r w:rsidR="00261E20">
              <w:rPr>
                <w:rFonts w:eastAsia="Calibri"/>
                <w:lang w:bidi="ar-IQ"/>
              </w:rPr>
              <w:t>Optimization of the Catalyst M</w:t>
            </w:r>
            <w:r w:rsidRPr="00BE1216">
              <w:rPr>
                <w:rFonts w:eastAsia="Calibri"/>
                <w:lang w:bidi="ar-IQ"/>
              </w:rPr>
              <w:t>ass</w:t>
            </w:r>
          </w:p>
        </w:tc>
        <w:tc>
          <w:tcPr>
            <w:tcW w:w="901" w:type="dxa"/>
            <w:gridSpan w:val="2"/>
            <w:shd w:val="clear" w:color="auto" w:fill="auto"/>
          </w:tcPr>
          <w:p w:rsidR="00802557" w:rsidRPr="00802557" w:rsidRDefault="00EA7D33" w:rsidP="006B7C49">
            <w:pPr>
              <w:spacing w:line="360" w:lineRule="auto"/>
              <w:jc w:val="center"/>
              <w:rPr>
                <w:sz w:val="28"/>
                <w:szCs w:val="28"/>
                <w:rtl/>
                <w:lang w:bidi="ar-IQ"/>
              </w:rPr>
            </w:pPr>
            <w:r>
              <w:rPr>
                <w:rFonts w:hint="cs"/>
                <w:sz w:val="28"/>
                <w:szCs w:val="28"/>
                <w:rtl/>
                <w:lang w:bidi="ar-IQ"/>
              </w:rPr>
              <w:t>2</w:t>
            </w:r>
            <w:r w:rsidR="00235AD8">
              <w:rPr>
                <w:rFonts w:hint="cs"/>
                <w:sz w:val="28"/>
                <w:szCs w:val="28"/>
                <w:rtl/>
                <w:lang w:bidi="ar-IQ"/>
              </w:rPr>
              <w:t>6</w:t>
            </w:r>
          </w:p>
        </w:tc>
      </w:tr>
      <w:tr w:rsidR="00B917B2" w:rsidRPr="00310F17" w:rsidTr="0063456A">
        <w:trPr>
          <w:trHeight w:val="277"/>
        </w:trPr>
        <w:tc>
          <w:tcPr>
            <w:tcW w:w="1101" w:type="dxa"/>
            <w:gridSpan w:val="2"/>
            <w:shd w:val="clear" w:color="auto" w:fill="auto"/>
          </w:tcPr>
          <w:p w:rsidR="00B917B2" w:rsidRPr="0072491A" w:rsidRDefault="00802557" w:rsidP="006B7C49">
            <w:pPr>
              <w:spacing w:line="360" w:lineRule="auto"/>
              <w:jc w:val="center"/>
              <w:rPr>
                <w:sz w:val="28"/>
                <w:szCs w:val="28"/>
                <w:lang w:val="en-GB"/>
              </w:rPr>
            </w:pPr>
            <w:r w:rsidRPr="0072491A">
              <w:rPr>
                <w:sz w:val="28"/>
                <w:szCs w:val="28"/>
                <w:lang w:val="en-GB"/>
              </w:rPr>
              <w:t>2.6.2</w:t>
            </w:r>
          </w:p>
        </w:tc>
        <w:tc>
          <w:tcPr>
            <w:tcW w:w="6520" w:type="dxa"/>
            <w:shd w:val="clear" w:color="auto" w:fill="auto"/>
          </w:tcPr>
          <w:p w:rsidR="00B917B2" w:rsidRPr="00B917B2" w:rsidRDefault="00261E20" w:rsidP="006B7C49">
            <w:pPr>
              <w:tabs>
                <w:tab w:val="center" w:pos="4153"/>
                <w:tab w:val="left" w:pos="6036"/>
                <w:tab w:val="right" w:pos="7938"/>
              </w:tabs>
              <w:bidi w:val="0"/>
              <w:spacing w:after="200" w:line="360" w:lineRule="auto"/>
              <w:ind w:right="-426"/>
              <w:jc w:val="both"/>
              <w:rPr>
                <w:rFonts w:eastAsia="Calibri"/>
                <w:sz w:val="28"/>
                <w:szCs w:val="28"/>
                <w:lang w:bidi="ar-IQ"/>
              </w:rPr>
            </w:pPr>
            <w:r>
              <w:rPr>
                <w:rFonts w:eastAsia="Calibri"/>
                <w:lang w:bidi="ar-IQ"/>
              </w:rPr>
              <w:t>The Optimization of the Reaction T</w:t>
            </w:r>
            <w:r w:rsidR="00EA7D33" w:rsidRPr="00BE1216">
              <w:rPr>
                <w:rFonts w:eastAsia="Calibri"/>
                <w:lang w:bidi="ar-IQ"/>
              </w:rPr>
              <w:t>emperature</w:t>
            </w:r>
          </w:p>
        </w:tc>
        <w:tc>
          <w:tcPr>
            <w:tcW w:w="901" w:type="dxa"/>
            <w:gridSpan w:val="2"/>
            <w:shd w:val="clear" w:color="auto" w:fill="auto"/>
          </w:tcPr>
          <w:p w:rsidR="00B917B2" w:rsidRPr="00310F17" w:rsidRDefault="00EA7D33" w:rsidP="006B7C49">
            <w:pPr>
              <w:spacing w:line="360" w:lineRule="auto"/>
              <w:jc w:val="center"/>
              <w:rPr>
                <w:sz w:val="28"/>
                <w:szCs w:val="28"/>
                <w:lang w:bidi="ar-IQ"/>
              </w:rPr>
            </w:pPr>
            <w:r>
              <w:rPr>
                <w:rFonts w:hint="cs"/>
                <w:sz w:val="28"/>
                <w:szCs w:val="28"/>
                <w:rtl/>
                <w:lang w:bidi="ar-IQ"/>
              </w:rPr>
              <w:t>2</w:t>
            </w:r>
            <w:r w:rsidR="00235AD8">
              <w:rPr>
                <w:rFonts w:hint="cs"/>
                <w:sz w:val="28"/>
                <w:szCs w:val="28"/>
                <w:rtl/>
                <w:lang w:bidi="ar-IQ"/>
              </w:rPr>
              <w:t>6</w:t>
            </w:r>
          </w:p>
        </w:tc>
      </w:tr>
      <w:tr w:rsidR="00B917B2" w:rsidRPr="00310F17" w:rsidTr="0063456A">
        <w:trPr>
          <w:trHeight w:val="277"/>
        </w:trPr>
        <w:tc>
          <w:tcPr>
            <w:tcW w:w="1101" w:type="dxa"/>
            <w:gridSpan w:val="2"/>
            <w:shd w:val="clear" w:color="auto" w:fill="auto"/>
          </w:tcPr>
          <w:p w:rsidR="00B917B2" w:rsidRPr="0072491A" w:rsidRDefault="00802557" w:rsidP="006B7C49">
            <w:pPr>
              <w:spacing w:line="360" w:lineRule="auto"/>
              <w:jc w:val="center"/>
              <w:rPr>
                <w:sz w:val="28"/>
                <w:szCs w:val="28"/>
                <w:lang w:val="en-GB"/>
              </w:rPr>
            </w:pPr>
            <w:r w:rsidRPr="0072491A">
              <w:rPr>
                <w:sz w:val="28"/>
                <w:szCs w:val="28"/>
                <w:lang w:val="en-GB"/>
              </w:rPr>
              <w:t>2.6.3</w:t>
            </w:r>
          </w:p>
        </w:tc>
        <w:tc>
          <w:tcPr>
            <w:tcW w:w="6520" w:type="dxa"/>
            <w:shd w:val="clear" w:color="auto" w:fill="auto"/>
          </w:tcPr>
          <w:p w:rsidR="00B917B2" w:rsidRPr="00B917B2" w:rsidRDefault="00261E20" w:rsidP="006B7C49">
            <w:pPr>
              <w:tabs>
                <w:tab w:val="center" w:pos="4153"/>
                <w:tab w:val="left" w:pos="6036"/>
              </w:tabs>
              <w:bidi w:val="0"/>
              <w:spacing w:after="200" w:line="360" w:lineRule="auto"/>
              <w:ind w:right="-426"/>
              <w:jc w:val="both"/>
              <w:rPr>
                <w:rFonts w:eastAsia="Calibri"/>
                <w:sz w:val="28"/>
                <w:szCs w:val="28"/>
                <w:lang w:bidi="ar-IQ"/>
              </w:rPr>
            </w:pPr>
            <w:r>
              <w:rPr>
                <w:rFonts w:eastAsia="Calibri"/>
                <w:lang w:bidi="ar-IQ"/>
              </w:rPr>
              <w:t>The Solvent’s E</w:t>
            </w:r>
            <w:r w:rsidR="00EA7D33" w:rsidRPr="00BE1216">
              <w:rPr>
                <w:rFonts w:eastAsia="Calibri"/>
                <w:lang w:bidi="ar-IQ"/>
              </w:rPr>
              <w:t>ffect</w:t>
            </w:r>
          </w:p>
        </w:tc>
        <w:tc>
          <w:tcPr>
            <w:tcW w:w="901" w:type="dxa"/>
            <w:gridSpan w:val="2"/>
            <w:shd w:val="clear" w:color="auto" w:fill="auto"/>
          </w:tcPr>
          <w:p w:rsidR="00B917B2" w:rsidRPr="00310F17" w:rsidRDefault="00EA7D33" w:rsidP="006B7C49">
            <w:pPr>
              <w:spacing w:line="360" w:lineRule="auto"/>
              <w:jc w:val="center"/>
              <w:rPr>
                <w:sz w:val="28"/>
                <w:szCs w:val="28"/>
                <w:rtl/>
                <w:lang w:bidi="ar-IQ"/>
              </w:rPr>
            </w:pPr>
            <w:r>
              <w:rPr>
                <w:rFonts w:hint="cs"/>
                <w:sz w:val="28"/>
                <w:szCs w:val="28"/>
                <w:rtl/>
                <w:lang w:bidi="ar-IQ"/>
              </w:rPr>
              <w:t>2</w:t>
            </w:r>
            <w:r w:rsidR="00235AD8">
              <w:rPr>
                <w:rFonts w:hint="cs"/>
                <w:sz w:val="28"/>
                <w:szCs w:val="28"/>
                <w:rtl/>
                <w:lang w:bidi="ar-IQ"/>
              </w:rPr>
              <w:t>7</w:t>
            </w:r>
          </w:p>
        </w:tc>
      </w:tr>
      <w:tr w:rsidR="00B917B2" w:rsidRPr="00310F17" w:rsidTr="0063456A">
        <w:trPr>
          <w:trHeight w:val="486"/>
        </w:trPr>
        <w:tc>
          <w:tcPr>
            <w:tcW w:w="1101" w:type="dxa"/>
            <w:gridSpan w:val="2"/>
            <w:shd w:val="clear" w:color="auto" w:fill="auto"/>
          </w:tcPr>
          <w:p w:rsidR="00B917B2" w:rsidRPr="0072491A" w:rsidRDefault="00B917B2" w:rsidP="006B7C49">
            <w:pPr>
              <w:spacing w:line="360" w:lineRule="auto"/>
              <w:jc w:val="center"/>
              <w:rPr>
                <w:sz w:val="28"/>
                <w:szCs w:val="28"/>
                <w:lang w:val="en-GB"/>
              </w:rPr>
            </w:pPr>
            <w:r w:rsidRPr="0072491A">
              <w:rPr>
                <w:sz w:val="28"/>
                <w:szCs w:val="28"/>
                <w:lang w:val="en-GB"/>
              </w:rPr>
              <w:t>2.6.4</w:t>
            </w:r>
          </w:p>
        </w:tc>
        <w:tc>
          <w:tcPr>
            <w:tcW w:w="6520" w:type="dxa"/>
            <w:shd w:val="clear" w:color="auto" w:fill="auto"/>
          </w:tcPr>
          <w:p w:rsidR="00B917B2" w:rsidRPr="00B917B2" w:rsidRDefault="00E84069" w:rsidP="006B7C49">
            <w:pPr>
              <w:tabs>
                <w:tab w:val="center" w:pos="4153"/>
                <w:tab w:val="right" w:pos="4536"/>
                <w:tab w:val="left" w:pos="6036"/>
                <w:tab w:val="right" w:pos="7938"/>
              </w:tabs>
              <w:bidi w:val="0"/>
              <w:spacing w:after="200" w:line="360" w:lineRule="auto"/>
              <w:jc w:val="both"/>
              <w:rPr>
                <w:rFonts w:eastAsia="Calibri"/>
                <w:sz w:val="28"/>
                <w:szCs w:val="28"/>
                <w:lang w:bidi="ar-IQ"/>
              </w:rPr>
            </w:pPr>
            <w:r>
              <w:rPr>
                <w:rFonts w:eastAsia="Calibri"/>
                <w:lang w:bidi="ar-IQ"/>
              </w:rPr>
              <w:t xml:space="preserve">Regeneration of the </w:t>
            </w:r>
            <w:r>
              <w:rPr>
                <w:rFonts w:eastAsia="Calibri"/>
                <w:sz w:val="28"/>
                <w:szCs w:val="28"/>
                <w:lang w:bidi="ar-IQ"/>
              </w:rPr>
              <w:t>Catalyst</w:t>
            </w:r>
          </w:p>
        </w:tc>
        <w:tc>
          <w:tcPr>
            <w:tcW w:w="901" w:type="dxa"/>
            <w:gridSpan w:val="2"/>
            <w:shd w:val="clear" w:color="auto" w:fill="auto"/>
          </w:tcPr>
          <w:p w:rsidR="00B917B2" w:rsidRPr="00802557" w:rsidRDefault="00EA7D33" w:rsidP="006B7C49">
            <w:pPr>
              <w:spacing w:line="360" w:lineRule="auto"/>
              <w:jc w:val="center"/>
              <w:rPr>
                <w:sz w:val="28"/>
                <w:szCs w:val="28"/>
                <w:rtl/>
                <w:lang w:val="en-GB" w:bidi="ar-IQ"/>
              </w:rPr>
            </w:pPr>
            <w:r>
              <w:rPr>
                <w:rFonts w:hint="cs"/>
                <w:sz w:val="28"/>
                <w:szCs w:val="28"/>
                <w:rtl/>
                <w:lang w:val="en-GB" w:bidi="ar-IQ"/>
              </w:rPr>
              <w:t>2</w:t>
            </w:r>
            <w:r w:rsidR="00235AD8">
              <w:rPr>
                <w:rFonts w:hint="cs"/>
                <w:sz w:val="28"/>
                <w:szCs w:val="28"/>
                <w:rtl/>
                <w:lang w:val="en-GB" w:bidi="ar-IQ"/>
              </w:rPr>
              <w:t>7</w:t>
            </w:r>
          </w:p>
        </w:tc>
      </w:tr>
      <w:tr w:rsidR="000B4FD6" w:rsidRPr="00310F17" w:rsidTr="0063456A">
        <w:trPr>
          <w:trHeight w:val="482"/>
        </w:trPr>
        <w:tc>
          <w:tcPr>
            <w:tcW w:w="8522" w:type="dxa"/>
            <w:gridSpan w:val="5"/>
            <w:shd w:val="clear" w:color="auto" w:fill="8DB3E2" w:themeFill="text2" w:themeFillTint="66"/>
          </w:tcPr>
          <w:p w:rsidR="000B4FD6" w:rsidRPr="00F37BF9" w:rsidRDefault="00FE725D" w:rsidP="006B7C49">
            <w:pPr>
              <w:spacing w:line="360" w:lineRule="auto"/>
              <w:jc w:val="center"/>
              <w:rPr>
                <w:b/>
                <w:bCs/>
                <w:sz w:val="28"/>
                <w:szCs w:val="28"/>
                <w:rtl/>
                <w:lang w:bidi="ar-IQ"/>
              </w:rPr>
            </w:pPr>
            <w:r>
              <w:rPr>
                <w:b/>
                <w:bCs/>
                <w:sz w:val="28"/>
                <w:szCs w:val="28"/>
                <w:lang w:val="en-GB"/>
              </w:rPr>
              <w:t>Chapter T</w:t>
            </w:r>
            <w:r w:rsidR="006B7C49" w:rsidRPr="007E78BB">
              <w:rPr>
                <w:b/>
                <w:bCs/>
                <w:sz w:val="28"/>
                <w:szCs w:val="28"/>
                <w:lang w:val="en-GB"/>
              </w:rPr>
              <w:t xml:space="preserve">hree : Results and </w:t>
            </w:r>
            <w:r w:rsidR="00261E20">
              <w:rPr>
                <w:b/>
                <w:bCs/>
                <w:sz w:val="28"/>
                <w:szCs w:val="28"/>
                <w:lang w:val="en-GB"/>
              </w:rPr>
              <w:t>D</w:t>
            </w:r>
            <w:r w:rsidR="003C64D6" w:rsidRPr="007E78BB">
              <w:rPr>
                <w:b/>
                <w:bCs/>
                <w:sz w:val="28"/>
                <w:szCs w:val="28"/>
                <w:lang w:val="en-GB"/>
              </w:rPr>
              <w:t>iscussion</w:t>
            </w:r>
          </w:p>
        </w:tc>
      </w:tr>
      <w:tr w:rsidR="00B917B2" w:rsidRPr="00310F17" w:rsidTr="0063456A">
        <w:trPr>
          <w:trHeight w:val="277"/>
        </w:trPr>
        <w:tc>
          <w:tcPr>
            <w:tcW w:w="1101" w:type="dxa"/>
            <w:gridSpan w:val="2"/>
            <w:shd w:val="clear" w:color="auto" w:fill="auto"/>
          </w:tcPr>
          <w:p w:rsidR="00B917B2" w:rsidRPr="0072491A" w:rsidRDefault="000B4FD6" w:rsidP="006B7C49">
            <w:pPr>
              <w:spacing w:line="360" w:lineRule="auto"/>
              <w:jc w:val="center"/>
              <w:rPr>
                <w:sz w:val="28"/>
                <w:szCs w:val="28"/>
                <w:rtl/>
                <w:lang w:val="en-GB" w:bidi="ar-IQ"/>
              </w:rPr>
            </w:pPr>
            <w:r w:rsidRPr="0072491A">
              <w:rPr>
                <w:sz w:val="28"/>
                <w:szCs w:val="28"/>
                <w:lang w:val="en-GB"/>
              </w:rPr>
              <w:t>3.0</w:t>
            </w:r>
          </w:p>
        </w:tc>
        <w:tc>
          <w:tcPr>
            <w:tcW w:w="6662" w:type="dxa"/>
            <w:gridSpan w:val="2"/>
            <w:shd w:val="clear" w:color="auto" w:fill="auto"/>
          </w:tcPr>
          <w:p w:rsidR="00B917B2" w:rsidRPr="006B7C49" w:rsidRDefault="00261E20" w:rsidP="00FA1681">
            <w:pPr>
              <w:autoSpaceDE w:val="0"/>
              <w:autoSpaceDN w:val="0"/>
              <w:bidi w:val="0"/>
              <w:adjustRightInd w:val="0"/>
              <w:spacing w:line="360" w:lineRule="auto"/>
              <w:rPr>
                <w:sz w:val="28"/>
                <w:szCs w:val="28"/>
              </w:rPr>
            </w:pPr>
            <w:r>
              <w:t>Materials S</w:t>
            </w:r>
            <w:r w:rsidR="00FA1681" w:rsidRPr="00BE1216">
              <w:t>ynthesis</w:t>
            </w:r>
          </w:p>
        </w:tc>
        <w:tc>
          <w:tcPr>
            <w:tcW w:w="759" w:type="dxa"/>
            <w:shd w:val="clear" w:color="auto" w:fill="auto"/>
          </w:tcPr>
          <w:p w:rsidR="00B917B2" w:rsidRPr="00310F17" w:rsidRDefault="00282D58" w:rsidP="006B7C49">
            <w:pPr>
              <w:spacing w:line="360" w:lineRule="auto"/>
              <w:jc w:val="center"/>
              <w:rPr>
                <w:sz w:val="28"/>
                <w:szCs w:val="28"/>
                <w:rtl/>
                <w:lang w:bidi="ar-IQ"/>
              </w:rPr>
            </w:pPr>
            <w:r>
              <w:rPr>
                <w:rFonts w:hint="cs"/>
                <w:sz w:val="28"/>
                <w:szCs w:val="28"/>
                <w:rtl/>
                <w:lang w:bidi="ar-IQ"/>
              </w:rPr>
              <w:t>29</w:t>
            </w:r>
          </w:p>
        </w:tc>
      </w:tr>
      <w:tr w:rsidR="00B917B2" w:rsidRPr="00310F17" w:rsidTr="0063456A">
        <w:trPr>
          <w:trHeight w:val="277"/>
        </w:trPr>
        <w:tc>
          <w:tcPr>
            <w:tcW w:w="1101" w:type="dxa"/>
            <w:gridSpan w:val="2"/>
            <w:shd w:val="clear" w:color="auto" w:fill="auto"/>
          </w:tcPr>
          <w:p w:rsidR="00B917B2" w:rsidRPr="0072491A" w:rsidRDefault="006B7C49" w:rsidP="006B7C49">
            <w:pPr>
              <w:spacing w:line="360" w:lineRule="auto"/>
              <w:jc w:val="center"/>
              <w:rPr>
                <w:sz w:val="28"/>
                <w:szCs w:val="28"/>
                <w:lang w:val="en-GB"/>
              </w:rPr>
            </w:pPr>
            <w:r w:rsidRPr="0072491A">
              <w:rPr>
                <w:sz w:val="28"/>
                <w:szCs w:val="28"/>
                <w:lang w:val="en-GB"/>
              </w:rPr>
              <w:t>3.1</w:t>
            </w:r>
          </w:p>
        </w:tc>
        <w:tc>
          <w:tcPr>
            <w:tcW w:w="6662" w:type="dxa"/>
            <w:gridSpan w:val="2"/>
            <w:shd w:val="clear" w:color="auto" w:fill="auto"/>
          </w:tcPr>
          <w:p w:rsidR="00B917B2" w:rsidRPr="006B7C49" w:rsidRDefault="00261E20" w:rsidP="00FA1681">
            <w:pPr>
              <w:bidi w:val="0"/>
              <w:spacing w:line="360" w:lineRule="auto"/>
            </w:pPr>
            <w:r>
              <w:t>The S</w:t>
            </w:r>
            <w:r w:rsidR="00FA1681" w:rsidRPr="00BE1216">
              <w:t xml:space="preserve">ynthesis of </w:t>
            </w:r>
            <w:r w:rsidR="00FA1681" w:rsidRPr="00BE1216">
              <w:rPr>
                <w:i/>
                <w:iCs/>
              </w:rPr>
              <w:t>p-</w:t>
            </w:r>
            <w:r w:rsidR="003E031F">
              <w:t>xylyl</w:t>
            </w:r>
            <w:r w:rsidR="00FA1681" w:rsidRPr="00BE1216">
              <w:t>bisimidazole</w:t>
            </w:r>
          </w:p>
        </w:tc>
        <w:tc>
          <w:tcPr>
            <w:tcW w:w="759" w:type="dxa"/>
            <w:shd w:val="clear" w:color="auto" w:fill="auto"/>
          </w:tcPr>
          <w:p w:rsidR="00B917B2" w:rsidRPr="00310F17" w:rsidRDefault="00282D58" w:rsidP="006B7C49">
            <w:pPr>
              <w:spacing w:line="360" w:lineRule="auto"/>
              <w:jc w:val="center"/>
              <w:rPr>
                <w:sz w:val="28"/>
                <w:szCs w:val="28"/>
                <w:rtl/>
                <w:lang w:bidi="ar-IQ"/>
              </w:rPr>
            </w:pPr>
            <w:r>
              <w:rPr>
                <w:rFonts w:hint="cs"/>
                <w:sz w:val="28"/>
                <w:szCs w:val="28"/>
                <w:rtl/>
              </w:rPr>
              <w:t>29</w:t>
            </w:r>
          </w:p>
        </w:tc>
      </w:tr>
      <w:tr w:rsidR="000B4FD6" w:rsidRPr="00310F17" w:rsidTr="0063456A">
        <w:trPr>
          <w:trHeight w:val="277"/>
        </w:trPr>
        <w:tc>
          <w:tcPr>
            <w:tcW w:w="1101" w:type="dxa"/>
            <w:gridSpan w:val="2"/>
            <w:shd w:val="clear" w:color="auto" w:fill="auto"/>
          </w:tcPr>
          <w:p w:rsidR="000B4FD6" w:rsidRPr="0072491A" w:rsidRDefault="00FA1681" w:rsidP="006B7C49">
            <w:pPr>
              <w:spacing w:line="360" w:lineRule="auto"/>
              <w:jc w:val="center"/>
              <w:rPr>
                <w:sz w:val="28"/>
                <w:szCs w:val="28"/>
                <w:lang w:bidi="ar-IQ"/>
              </w:rPr>
            </w:pPr>
            <w:r w:rsidRPr="0072491A">
              <w:rPr>
                <w:sz w:val="28"/>
                <w:szCs w:val="28"/>
                <w:lang w:bidi="ar-IQ"/>
              </w:rPr>
              <w:t>3.1</w:t>
            </w:r>
            <w:r w:rsidR="006B7C49" w:rsidRPr="0072491A">
              <w:rPr>
                <w:sz w:val="28"/>
                <w:szCs w:val="28"/>
                <w:lang w:bidi="ar-IQ"/>
              </w:rPr>
              <w:t>.1</w:t>
            </w:r>
          </w:p>
        </w:tc>
        <w:tc>
          <w:tcPr>
            <w:tcW w:w="6662" w:type="dxa"/>
            <w:gridSpan w:val="2"/>
            <w:shd w:val="clear" w:color="auto" w:fill="auto"/>
          </w:tcPr>
          <w:p w:rsidR="000B4FD6" w:rsidRPr="006B7C49" w:rsidRDefault="00261E20" w:rsidP="006B7C49">
            <w:pPr>
              <w:bidi w:val="0"/>
              <w:spacing w:line="360" w:lineRule="auto"/>
              <w:rPr>
                <w:color w:val="FF0000"/>
                <w:sz w:val="28"/>
                <w:szCs w:val="28"/>
                <w:lang w:bidi="ar-IQ"/>
              </w:rPr>
            </w:pPr>
            <w:r>
              <w:t>Fourier T</w:t>
            </w:r>
            <w:r w:rsidR="00E84069">
              <w:t>ransforme</w:t>
            </w:r>
            <w:r w:rsidR="003A1A4B">
              <w:t xml:space="preserve"> Infrared Spectroscopic A</w:t>
            </w:r>
            <w:r w:rsidR="00FA1681" w:rsidRPr="00BE1216">
              <w:t>nalysis of  Bis-Imi</w:t>
            </w:r>
          </w:p>
        </w:tc>
        <w:tc>
          <w:tcPr>
            <w:tcW w:w="759" w:type="dxa"/>
            <w:shd w:val="clear" w:color="auto" w:fill="auto"/>
          </w:tcPr>
          <w:p w:rsidR="000B4FD6" w:rsidRPr="00310F17" w:rsidRDefault="00FA1681" w:rsidP="006B7C49">
            <w:pPr>
              <w:spacing w:line="360" w:lineRule="auto"/>
              <w:jc w:val="center"/>
              <w:rPr>
                <w:sz w:val="28"/>
                <w:szCs w:val="28"/>
                <w:lang w:bidi="ar-IQ"/>
              </w:rPr>
            </w:pPr>
            <w:r>
              <w:rPr>
                <w:rFonts w:hint="cs"/>
                <w:sz w:val="28"/>
                <w:szCs w:val="28"/>
                <w:rtl/>
                <w:lang w:bidi="ar-IQ"/>
              </w:rPr>
              <w:t>3</w:t>
            </w:r>
            <w:r w:rsidR="00282D58">
              <w:rPr>
                <w:rFonts w:hint="cs"/>
                <w:sz w:val="28"/>
                <w:szCs w:val="28"/>
                <w:rtl/>
                <w:lang w:bidi="ar-IQ"/>
              </w:rPr>
              <w:t>0</w:t>
            </w:r>
          </w:p>
        </w:tc>
      </w:tr>
      <w:tr w:rsidR="000B4FD6" w:rsidRPr="00310F17" w:rsidTr="0063456A">
        <w:trPr>
          <w:trHeight w:val="277"/>
        </w:trPr>
        <w:tc>
          <w:tcPr>
            <w:tcW w:w="1101" w:type="dxa"/>
            <w:gridSpan w:val="2"/>
            <w:shd w:val="clear" w:color="auto" w:fill="auto"/>
          </w:tcPr>
          <w:p w:rsidR="000B4FD6" w:rsidRPr="0072491A" w:rsidRDefault="00FA1681" w:rsidP="006B7C49">
            <w:pPr>
              <w:spacing w:line="360" w:lineRule="auto"/>
              <w:jc w:val="center"/>
              <w:rPr>
                <w:sz w:val="28"/>
                <w:szCs w:val="28"/>
                <w:lang w:bidi="ar-IQ"/>
              </w:rPr>
            </w:pPr>
            <w:r w:rsidRPr="0072491A">
              <w:rPr>
                <w:sz w:val="28"/>
                <w:szCs w:val="28"/>
                <w:lang w:bidi="ar-IQ"/>
              </w:rPr>
              <w:t>3.1</w:t>
            </w:r>
            <w:r w:rsidR="006B7C49" w:rsidRPr="0072491A">
              <w:rPr>
                <w:sz w:val="28"/>
                <w:szCs w:val="28"/>
                <w:lang w:bidi="ar-IQ"/>
              </w:rPr>
              <w:t>.2</w:t>
            </w:r>
          </w:p>
        </w:tc>
        <w:tc>
          <w:tcPr>
            <w:tcW w:w="6662" w:type="dxa"/>
            <w:gridSpan w:val="2"/>
            <w:shd w:val="clear" w:color="auto" w:fill="auto"/>
          </w:tcPr>
          <w:p w:rsidR="000B4FD6" w:rsidRPr="006B7C49" w:rsidRDefault="003A1A4B" w:rsidP="006B7C49">
            <w:pPr>
              <w:bidi w:val="0"/>
              <w:spacing w:line="360" w:lineRule="auto"/>
              <w:rPr>
                <w:sz w:val="28"/>
                <w:szCs w:val="28"/>
                <w:lang w:bidi="ar-IQ"/>
              </w:rPr>
            </w:pPr>
            <w:r>
              <w:t>The Elemental A</w:t>
            </w:r>
            <w:r w:rsidR="00FA1681" w:rsidRPr="00BE1216">
              <w:t>nalysis of Bis-Imi</w:t>
            </w:r>
          </w:p>
        </w:tc>
        <w:tc>
          <w:tcPr>
            <w:tcW w:w="759" w:type="dxa"/>
            <w:shd w:val="clear" w:color="auto" w:fill="auto"/>
          </w:tcPr>
          <w:p w:rsidR="000B4FD6" w:rsidRPr="00310F17" w:rsidRDefault="00FA1681" w:rsidP="006B7C49">
            <w:pPr>
              <w:spacing w:line="360" w:lineRule="auto"/>
              <w:jc w:val="center"/>
              <w:rPr>
                <w:sz w:val="28"/>
                <w:szCs w:val="28"/>
                <w:lang w:bidi="ar-IQ"/>
              </w:rPr>
            </w:pPr>
            <w:r>
              <w:rPr>
                <w:rFonts w:hint="cs"/>
                <w:sz w:val="28"/>
                <w:szCs w:val="28"/>
                <w:rtl/>
                <w:lang w:bidi="ar-IQ"/>
              </w:rPr>
              <w:t>3</w:t>
            </w:r>
            <w:r w:rsidR="00282D58">
              <w:rPr>
                <w:rFonts w:hint="cs"/>
                <w:sz w:val="28"/>
                <w:szCs w:val="28"/>
                <w:rtl/>
                <w:lang w:bidi="ar-IQ"/>
              </w:rPr>
              <w:t>1</w:t>
            </w:r>
          </w:p>
        </w:tc>
      </w:tr>
      <w:tr w:rsidR="000B4FD6" w:rsidRPr="00310F17" w:rsidTr="0063456A">
        <w:trPr>
          <w:trHeight w:val="277"/>
        </w:trPr>
        <w:tc>
          <w:tcPr>
            <w:tcW w:w="1101" w:type="dxa"/>
            <w:gridSpan w:val="2"/>
            <w:shd w:val="clear" w:color="auto" w:fill="auto"/>
          </w:tcPr>
          <w:p w:rsidR="000B4FD6" w:rsidRPr="0072491A" w:rsidRDefault="006B7C49" w:rsidP="006B7C49">
            <w:pPr>
              <w:spacing w:line="360" w:lineRule="auto"/>
              <w:jc w:val="center"/>
              <w:rPr>
                <w:sz w:val="28"/>
                <w:szCs w:val="28"/>
                <w:lang w:bidi="ar-IQ"/>
              </w:rPr>
            </w:pPr>
            <w:r w:rsidRPr="0072491A">
              <w:rPr>
                <w:sz w:val="28"/>
                <w:szCs w:val="28"/>
                <w:lang w:bidi="ar-IQ"/>
              </w:rPr>
              <w:t>3.</w:t>
            </w:r>
            <w:r w:rsidR="00FA1681" w:rsidRPr="0072491A">
              <w:rPr>
                <w:sz w:val="28"/>
                <w:szCs w:val="28"/>
                <w:lang w:bidi="ar-IQ"/>
              </w:rPr>
              <w:t>1.3</w:t>
            </w:r>
          </w:p>
        </w:tc>
        <w:tc>
          <w:tcPr>
            <w:tcW w:w="6662" w:type="dxa"/>
            <w:gridSpan w:val="2"/>
            <w:shd w:val="clear" w:color="auto" w:fill="auto"/>
          </w:tcPr>
          <w:p w:rsidR="000B4FD6" w:rsidRPr="006B7C49" w:rsidRDefault="00AA2449" w:rsidP="006B7C49">
            <w:pPr>
              <w:bidi w:val="0"/>
              <w:spacing w:line="360" w:lineRule="auto"/>
              <w:rPr>
                <w:sz w:val="28"/>
                <w:szCs w:val="28"/>
                <w:lang w:bidi="ar-IQ"/>
              </w:rPr>
            </w:pPr>
            <w:r w:rsidRPr="00BE1216">
              <w:rPr>
                <w:color w:val="000000"/>
              </w:rPr>
              <w:t xml:space="preserve">The </w:t>
            </w:r>
            <w:r w:rsidRPr="00BE1216">
              <w:rPr>
                <w:color w:val="000000"/>
                <w:vertAlign w:val="superscript"/>
              </w:rPr>
              <w:t>1</w:t>
            </w:r>
            <w:r w:rsidR="003A1A4B">
              <w:rPr>
                <w:color w:val="000000"/>
              </w:rPr>
              <w:t>H NMR A</w:t>
            </w:r>
            <w:r w:rsidRPr="00BE1216">
              <w:rPr>
                <w:color w:val="000000"/>
              </w:rPr>
              <w:t>nalysis of Bis-Imi</w:t>
            </w:r>
          </w:p>
        </w:tc>
        <w:tc>
          <w:tcPr>
            <w:tcW w:w="759" w:type="dxa"/>
            <w:shd w:val="clear" w:color="auto" w:fill="auto"/>
          </w:tcPr>
          <w:p w:rsidR="000B4FD6" w:rsidRPr="00310F17" w:rsidRDefault="00AA2449" w:rsidP="006B7C49">
            <w:pPr>
              <w:spacing w:line="360" w:lineRule="auto"/>
              <w:jc w:val="center"/>
              <w:rPr>
                <w:sz w:val="28"/>
                <w:szCs w:val="28"/>
                <w:lang w:bidi="ar-IQ"/>
              </w:rPr>
            </w:pPr>
            <w:r>
              <w:rPr>
                <w:rFonts w:hint="cs"/>
                <w:sz w:val="28"/>
                <w:szCs w:val="28"/>
                <w:rtl/>
                <w:lang w:bidi="ar-IQ"/>
              </w:rPr>
              <w:t>3</w:t>
            </w:r>
            <w:r w:rsidR="00282D58">
              <w:rPr>
                <w:rFonts w:hint="cs"/>
                <w:sz w:val="28"/>
                <w:szCs w:val="28"/>
                <w:rtl/>
                <w:lang w:bidi="ar-IQ"/>
              </w:rPr>
              <w:t>1</w:t>
            </w:r>
          </w:p>
        </w:tc>
      </w:tr>
      <w:tr w:rsidR="000B4FD6" w:rsidRPr="00310F17" w:rsidTr="0063456A">
        <w:trPr>
          <w:trHeight w:val="568"/>
        </w:trPr>
        <w:tc>
          <w:tcPr>
            <w:tcW w:w="1101" w:type="dxa"/>
            <w:gridSpan w:val="2"/>
            <w:shd w:val="clear" w:color="auto" w:fill="auto"/>
          </w:tcPr>
          <w:p w:rsidR="000B4FD6" w:rsidRPr="0072491A" w:rsidRDefault="006B7C49" w:rsidP="006B7C49">
            <w:pPr>
              <w:spacing w:line="360" w:lineRule="auto"/>
              <w:jc w:val="center"/>
              <w:rPr>
                <w:sz w:val="28"/>
                <w:szCs w:val="28"/>
                <w:lang w:bidi="ar-IQ"/>
              </w:rPr>
            </w:pPr>
            <w:r w:rsidRPr="0072491A">
              <w:rPr>
                <w:sz w:val="28"/>
                <w:szCs w:val="28"/>
                <w:lang w:bidi="ar-IQ"/>
              </w:rPr>
              <w:t>3.</w:t>
            </w:r>
            <w:r w:rsidR="00AA2449" w:rsidRPr="0072491A">
              <w:rPr>
                <w:sz w:val="28"/>
                <w:szCs w:val="28"/>
                <w:lang w:bidi="ar-IQ"/>
              </w:rPr>
              <w:t>1.4</w:t>
            </w:r>
          </w:p>
        </w:tc>
        <w:tc>
          <w:tcPr>
            <w:tcW w:w="6662" w:type="dxa"/>
            <w:gridSpan w:val="2"/>
            <w:shd w:val="clear" w:color="auto" w:fill="auto"/>
          </w:tcPr>
          <w:p w:rsidR="000B4FD6" w:rsidRPr="006B7C49" w:rsidRDefault="00AA2449" w:rsidP="006B7C49">
            <w:pPr>
              <w:bidi w:val="0"/>
              <w:spacing w:line="360" w:lineRule="auto"/>
            </w:pPr>
            <w:r w:rsidRPr="00BE1216">
              <w:rPr>
                <w:lang w:bidi="he-IL"/>
              </w:rPr>
              <w:t xml:space="preserve">The </w:t>
            </w:r>
            <w:r w:rsidRPr="00BE1216">
              <w:rPr>
                <w:vertAlign w:val="superscript"/>
                <w:lang w:bidi="he-IL"/>
              </w:rPr>
              <w:t>13</w:t>
            </w:r>
            <w:r w:rsidR="003A1A4B">
              <w:rPr>
                <w:lang w:bidi="he-IL"/>
              </w:rPr>
              <w:t>C NMR A</w:t>
            </w:r>
            <w:r w:rsidRPr="00BE1216">
              <w:rPr>
                <w:lang w:bidi="he-IL"/>
              </w:rPr>
              <w:t xml:space="preserve">nalysis of </w:t>
            </w:r>
            <w:r w:rsidRPr="00BE1216">
              <w:t>Bis-Imi</w:t>
            </w:r>
          </w:p>
        </w:tc>
        <w:tc>
          <w:tcPr>
            <w:tcW w:w="759" w:type="dxa"/>
            <w:shd w:val="clear" w:color="auto" w:fill="auto"/>
          </w:tcPr>
          <w:p w:rsidR="000B4FD6" w:rsidRPr="00310F17" w:rsidRDefault="00AA2449" w:rsidP="006B7C49">
            <w:pPr>
              <w:spacing w:line="360" w:lineRule="auto"/>
              <w:jc w:val="center"/>
              <w:rPr>
                <w:sz w:val="28"/>
                <w:szCs w:val="28"/>
              </w:rPr>
            </w:pPr>
            <w:r>
              <w:rPr>
                <w:rFonts w:hint="cs"/>
                <w:sz w:val="28"/>
                <w:szCs w:val="28"/>
                <w:rtl/>
              </w:rPr>
              <w:t>3</w:t>
            </w:r>
            <w:r w:rsidR="00314A34">
              <w:rPr>
                <w:rFonts w:hint="cs"/>
                <w:sz w:val="28"/>
                <w:szCs w:val="28"/>
                <w:rtl/>
              </w:rPr>
              <w:t>2</w:t>
            </w:r>
          </w:p>
        </w:tc>
      </w:tr>
      <w:tr w:rsidR="000B4FD6" w:rsidRPr="00310F17" w:rsidTr="0063456A">
        <w:trPr>
          <w:trHeight w:val="962"/>
        </w:trPr>
        <w:tc>
          <w:tcPr>
            <w:tcW w:w="1101" w:type="dxa"/>
            <w:gridSpan w:val="2"/>
            <w:shd w:val="clear" w:color="auto" w:fill="auto"/>
          </w:tcPr>
          <w:p w:rsidR="000B4FD6" w:rsidRPr="0072491A" w:rsidRDefault="006B7C49" w:rsidP="006B7C49">
            <w:pPr>
              <w:spacing w:line="360" w:lineRule="auto"/>
              <w:jc w:val="center"/>
              <w:rPr>
                <w:sz w:val="28"/>
                <w:szCs w:val="28"/>
                <w:rtl/>
                <w:lang w:bidi="ar-IQ"/>
              </w:rPr>
            </w:pPr>
            <w:r w:rsidRPr="0072491A">
              <w:rPr>
                <w:sz w:val="28"/>
                <w:szCs w:val="28"/>
                <w:lang w:bidi="ar-IQ"/>
              </w:rPr>
              <w:t>3.2</w:t>
            </w:r>
          </w:p>
        </w:tc>
        <w:tc>
          <w:tcPr>
            <w:tcW w:w="6662" w:type="dxa"/>
            <w:gridSpan w:val="2"/>
            <w:shd w:val="clear" w:color="auto" w:fill="auto"/>
          </w:tcPr>
          <w:p w:rsidR="002E6E32" w:rsidRPr="0072491A" w:rsidRDefault="003A1A4B" w:rsidP="00EB11A4">
            <w:pPr>
              <w:pStyle w:val="1"/>
              <w:bidi w:val="0"/>
              <w:spacing w:line="360" w:lineRule="auto"/>
              <w:jc w:val="left"/>
              <w:rPr>
                <w:sz w:val="24"/>
                <w:szCs w:val="24"/>
              </w:rPr>
            </w:pPr>
            <w:r>
              <w:rPr>
                <w:sz w:val="24"/>
                <w:szCs w:val="24"/>
              </w:rPr>
              <w:t>The Synthesis of S</w:t>
            </w:r>
            <w:r w:rsidR="00AA2449" w:rsidRPr="00BE1216">
              <w:rPr>
                <w:sz w:val="24"/>
                <w:szCs w:val="24"/>
              </w:rPr>
              <w:t>olid</w:t>
            </w:r>
            <w:r w:rsidR="00AA2449" w:rsidRPr="00BE1216">
              <w:rPr>
                <w:i/>
                <w:iCs/>
                <w:sz w:val="24"/>
                <w:szCs w:val="24"/>
              </w:rPr>
              <w:t xml:space="preserve"> p</w:t>
            </w:r>
            <w:r w:rsidR="003E031F">
              <w:rPr>
                <w:sz w:val="24"/>
                <w:szCs w:val="24"/>
              </w:rPr>
              <w:t>-xylyl</w:t>
            </w:r>
            <w:r w:rsidR="004B21FC">
              <w:rPr>
                <w:sz w:val="24"/>
                <w:szCs w:val="24"/>
              </w:rPr>
              <w:t>bisimidazolium</w:t>
            </w:r>
            <w:r w:rsidR="00356230">
              <w:rPr>
                <w:sz w:val="24"/>
                <w:szCs w:val="24"/>
              </w:rPr>
              <w:t xml:space="preserve"> </w:t>
            </w:r>
            <w:r>
              <w:rPr>
                <w:sz w:val="24"/>
                <w:szCs w:val="24"/>
              </w:rPr>
              <w:t>chloride-S</w:t>
            </w:r>
            <w:r w:rsidR="00AA2449" w:rsidRPr="00BE1216">
              <w:rPr>
                <w:sz w:val="24"/>
                <w:szCs w:val="24"/>
              </w:rPr>
              <w:t>ilica</w:t>
            </w:r>
            <w:r w:rsidR="001E2ECE">
              <w:rPr>
                <w:sz w:val="24"/>
                <w:szCs w:val="24"/>
              </w:rPr>
              <w:t xml:space="preserve"> </w:t>
            </w:r>
            <w:r>
              <w:rPr>
                <w:sz w:val="24"/>
                <w:szCs w:val="24"/>
              </w:rPr>
              <w:t>C</w:t>
            </w:r>
            <w:r w:rsidR="00AA2449" w:rsidRPr="0072491A">
              <w:rPr>
                <w:sz w:val="24"/>
                <w:szCs w:val="24"/>
              </w:rPr>
              <w:t>atalyst (RHAPrIM)</w:t>
            </w:r>
          </w:p>
        </w:tc>
        <w:tc>
          <w:tcPr>
            <w:tcW w:w="759" w:type="dxa"/>
            <w:shd w:val="clear" w:color="auto" w:fill="auto"/>
          </w:tcPr>
          <w:p w:rsidR="000B4FD6" w:rsidRPr="00310F17" w:rsidRDefault="00AA2449" w:rsidP="006B7C49">
            <w:pPr>
              <w:spacing w:line="360" w:lineRule="auto"/>
              <w:jc w:val="center"/>
              <w:rPr>
                <w:sz w:val="28"/>
                <w:szCs w:val="28"/>
                <w:lang w:bidi="ar-IQ"/>
              </w:rPr>
            </w:pPr>
            <w:r>
              <w:rPr>
                <w:rFonts w:hint="cs"/>
                <w:sz w:val="28"/>
                <w:szCs w:val="28"/>
                <w:rtl/>
                <w:lang w:bidi="ar-IQ"/>
              </w:rPr>
              <w:t>3</w:t>
            </w:r>
            <w:r w:rsidR="00314A34">
              <w:rPr>
                <w:rFonts w:hint="cs"/>
                <w:sz w:val="28"/>
                <w:szCs w:val="28"/>
                <w:rtl/>
                <w:lang w:bidi="ar-IQ"/>
              </w:rPr>
              <w:t>3</w:t>
            </w:r>
          </w:p>
        </w:tc>
      </w:tr>
      <w:tr w:rsidR="000B4FD6" w:rsidRPr="00310F17" w:rsidTr="0063456A">
        <w:trPr>
          <w:trHeight w:val="81"/>
        </w:trPr>
        <w:tc>
          <w:tcPr>
            <w:tcW w:w="1101" w:type="dxa"/>
            <w:gridSpan w:val="2"/>
            <w:shd w:val="clear" w:color="auto" w:fill="auto"/>
          </w:tcPr>
          <w:p w:rsidR="000B4FD6" w:rsidRPr="0072491A" w:rsidRDefault="006B7C49" w:rsidP="006B7C49">
            <w:pPr>
              <w:spacing w:line="360" w:lineRule="auto"/>
              <w:jc w:val="center"/>
              <w:rPr>
                <w:sz w:val="28"/>
                <w:szCs w:val="28"/>
                <w:lang w:bidi="ar-IQ"/>
              </w:rPr>
            </w:pPr>
            <w:r w:rsidRPr="0072491A">
              <w:rPr>
                <w:sz w:val="28"/>
                <w:szCs w:val="28"/>
                <w:lang w:bidi="ar-IQ"/>
              </w:rPr>
              <w:t>3.2.</w:t>
            </w:r>
            <w:r w:rsidR="00AA2449" w:rsidRPr="0072491A">
              <w:rPr>
                <w:sz w:val="28"/>
                <w:szCs w:val="28"/>
                <w:lang w:bidi="ar-IQ"/>
              </w:rPr>
              <w:t>1</w:t>
            </w:r>
          </w:p>
        </w:tc>
        <w:tc>
          <w:tcPr>
            <w:tcW w:w="6662" w:type="dxa"/>
            <w:gridSpan w:val="2"/>
            <w:shd w:val="clear" w:color="auto" w:fill="auto"/>
          </w:tcPr>
          <w:p w:rsidR="000B4FD6" w:rsidRPr="006B7C49" w:rsidRDefault="00AA2449" w:rsidP="006B7C49">
            <w:pPr>
              <w:bidi w:val="0"/>
              <w:spacing w:line="360" w:lineRule="auto"/>
              <w:rPr>
                <w:sz w:val="28"/>
                <w:szCs w:val="28"/>
                <w:lang w:bidi="ar-IQ"/>
              </w:rPr>
            </w:pPr>
            <w:r w:rsidRPr="00BE1216">
              <w:rPr>
                <w:lang w:bidi="he-IL"/>
              </w:rPr>
              <w:t xml:space="preserve">FTIR of </w:t>
            </w:r>
            <w:r w:rsidR="003A1A4B">
              <w:t>RHAPrIM C</w:t>
            </w:r>
            <w:r w:rsidRPr="00BE1216">
              <w:t>atalyst</w:t>
            </w:r>
          </w:p>
        </w:tc>
        <w:tc>
          <w:tcPr>
            <w:tcW w:w="759" w:type="dxa"/>
            <w:shd w:val="clear" w:color="auto" w:fill="auto"/>
          </w:tcPr>
          <w:p w:rsidR="000B4FD6" w:rsidRPr="00310F17" w:rsidRDefault="00AA2449" w:rsidP="006B7C49">
            <w:pPr>
              <w:spacing w:line="360" w:lineRule="auto"/>
              <w:jc w:val="center"/>
              <w:rPr>
                <w:sz w:val="28"/>
                <w:szCs w:val="28"/>
              </w:rPr>
            </w:pPr>
            <w:r>
              <w:rPr>
                <w:rFonts w:hint="cs"/>
                <w:sz w:val="28"/>
                <w:szCs w:val="28"/>
                <w:rtl/>
              </w:rPr>
              <w:t>3</w:t>
            </w:r>
            <w:r w:rsidR="00314A34">
              <w:rPr>
                <w:rFonts w:hint="cs"/>
                <w:sz w:val="28"/>
                <w:szCs w:val="28"/>
                <w:rtl/>
              </w:rPr>
              <w:t>5</w:t>
            </w:r>
          </w:p>
        </w:tc>
      </w:tr>
      <w:tr w:rsidR="000B4FD6" w:rsidRPr="00310F17" w:rsidTr="0063456A">
        <w:trPr>
          <w:trHeight w:val="277"/>
        </w:trPr>
        <w:tc>
          <w:tcPr>
            <w:tcW w:w="1101" w:type="dxa"/>
            <w:gridSpan w:val="2"/>
            <w:shd w:val="clear" w:color="auto" w:fill="auto"/>
          </w:tcPr>
          <w:p w:rsidR="000B4FD6" w:rsidRPr="0072491A" w:rsidRDefault="006B7C49" w:rsidP="006B7C49">
            <w:pPr>
              <w:spacing w:line="360" w:lineRule="auto"/>
              <w:jc w:val="center"/>
              <w:rPr>
                <w:sz w:val="28"/>
                <w:szCs w:val="28"/>
                <w:lang w:bidi="ar-IQ"/>
              </w:rPr>
            </w:pPr>
            <w:r w:rsidRPr="0072491A">
              <w:rPr>
                <w:sz w:val="28"/>
                <w:szCs w:val="28"/>
              </w:rPr>
              <w:t>3.2.</w:t>
            </w:r>
            <w:r w:rsidR="00AA2449" w:rsidRPr="0072491A">
              <w:rPr>
                <w:sz w:val="28"/>
                <w:szCs w:val="28"/>
              </w:rPr>
              <w:t>2</w:t>
            </w:r>
          </w:p>
        </w:tc>
        <w:tc>
          <w:tcPr>
            <w:tcW w:w="6662" w:type="dxa"/>
            <w:gridSpan w:val="2"/>
            <w:shd w:val="clear" w:color="auto" w:fill="auto"/>
          </w:tcPr>
          <w:p w:rsidR="000B4FD6" w:rsidRPr="006B7C49" w:rsidRDefault="003A1A4B" w:rsidP="006B7C49">
            <w:pPr>
              <w:tabs>
                <w:tab w:val="left" w:pos="709"/>
              </w:tabs>
              <w:bidi w:val="0"/>
              <w:spacing w:line="360" w:lineRule="auto"/>
              <w:rPr>
                <w:sz w:val="28"/>
                <w:szCs w:val="28"/>
              </w:rPr>
            </w:pPr>
            <w:r>
              <w:t>Elemental A</w:t>
            </w:r>
            <w:r w:rsidR="00AA2449" w:rsidRPr="00BE1216">
              <w:t>nalysis for RHA, RHACCl, and RHAPrIM</w:t>
            </w:r>
          </w:p>
        </w:tc>
        <w:tc>
          <w:tcPr>
            <w:tcW w:w="759" w:type="dxa"/>
            <w:shd w:val="clear" w:color="auto" w:fill="auto"/>
          </w:tcPr>
          <w:p w:rsidR="000B4FD6" w:rsidRPr="00310F17" w:rsidRDefault="00AA2449" w:rsidP="006B7C49">
            <w:pPr>
              <w:spacing w:line="360" w:lineRule="auto"/>
              <w:jc w:val="center"/>
              <w:rPr>
                <w:sz w:val="28"/>
                <w:szCs w:val="28"/>
                <w:lang w:bidi="ar-IQ"/>
              </w:rPr>
            </w:pPr>
            <w:r>
              <w:rPr>
                <w:rFonts w:hint="cs"/>
                <w:sz w:val="28"/>
                <w:szCs w:val="28"/>
                <w:rtl/>
                <w:lang w:bidi="ar-IQ"/>
              </w:rPr>
              <w:t>3</w:t>
            </w:r>
            <w:r w:rsidR="00314A34">
              <w:rPr>
                <w:rFonts w:hint="cs"/>
                <w:sz w:val="28"/>
                <w:szCs w:val="28"/>
                <w:rtl/>
                <w:lang w:bidi="ar-IQ"/>
              </w:rPr>
              <w:t>6</w:t>
            </w:r>
          </w:p>
        </w:tc>
      </w:tr>
      <w:tr w:rsidR="000B4FD6" w:rsidRPr="00310F17" w:rsidTr="0063456A">
        <w:trPr>
          <w:trHeight w:val="920"/>
        </w:trPr>
        <w:tc>
          <w:tcPr>
            <w:tcW w:w="1101" w:type="dxa"/>
            <w:gridSpan w:val="2"/>
            <w:shd w:val="clear" w:color="auto" w:fill="auto"/>
          </w:tcPr>
          <w:p w:rsidR="00093C8B" w:rsidRDefault="006B7C49" w:rsidP="00093C8B">
            <w:pPr>
              <w:spacing w:line="360" w:lineRule="auto"/>
              <w:jc w:val="center"/>
              <w:rPr>
                <w:sz w:val="28"/>
                <w:szCs w:val="28"/>
                <w:lang w:bidi="ar-IQ"/>
              </w:rPr>
            </w:pPr>
            <w:r w:rsidRPr="0072491A">
              <w:rPr>
                <w:sz w:val="28"/>
                <w:szCs w:val="28"/>
              </w:rPr>
              <w:t>3.2.</w:t>
            </w:r>
            <w:r w:rsidR="00687233" w:rsidRPr="0072491A">
              <w:rPr>
                <w:sz w:val="28"/>
                <w:szCs w:val="28"/>
              </w:rPr>
              <w:t>3</w:t>
            </w:r>
          </w:p>
          <w:p w:rsidR="00093C8B" w:rsidRDefault="00093C8B" w:rsidP="00093C8B">
            <w:pPr>
              <w:rPr>
                <w:sz w:val="28"/>
                <w:szCs w:val="28"/>
                <w:lang w:bidi="ar-IQ"/>
              </w:rPr>
            </w:pPr>
          </w:p>
          <w:p w:rsidR="000B4FD6" w:rsidRPr="00093C8B" w:rsidRDefault="000B4FD6" w:rsidP="00093C8B">
            <w:pPr>
              <w:rPr>
                <w:sz w:val="28"/>
                <w:szCs w:val="28"/>
                <w:lang w:bidi="ar-IQ"/>
              </w:rPr>
            </w:pPr>
          </w:p>
        </w:tc>
        <w:tc>
          <w:tcPr>
            <w:tcW w:w="6662" w:type="dxa"/>
            <w:gridSpan w:val="2"/>
            <w:shd w:val="clear" w:color="auto" w:fill="auto"/>
          </w:tcPr>
          <w:p w:rsidR="000B4FD6" w:rsidRPr="00A66987" w:rsidRDefault="003A1A4B" w:rsidP="00EB11A4">
            <w:pPr>
              <w:pStyle w:val="1"/>
              <w:bidi w:val="0"/>
              <w:spacing w:line="360" w:lineRule="auto"/>
              <w:jc w:val="left"/>
              <w:rPr>
                <w:sz w:val="24"/>
                <w:szCs w:val="24"/>
              </w:rPr>
            </w:pPr>
            <w:r>
              <w:rPr>
                <w:sz w:val="24"/>
                <w:szCs w:val="24"/>
                <w:lang w:bidi="he-IL"/>
              </w:rPr>
              <w:t>Thermogravimetric Analysis (TGA)/Differential T</w:t>
            </w:r>
            <w:r w:rsidR="00687233" w:rsidRPr="00A66987">
              <w:rPr>
                <w:sz w:val="24"/>
                <w:szCs w:val="24"/>
                <w:lang w:bidi="he-IL"/>
              </w:rPr>
              <w:t>hermal</w:t>
            </w:r>
            <w:r>
              <w:rPr>
                <w:sz w:val="24"/>
                <w:szCs w:val="24"/>
                <w:lang w:bidi="he-IL"/>
              </w:rPr>
              <w:t xml:space="preserve"> A</w:t>
            </w:r>
            <w:r w:rsidR="00093C8B" w:rsidRPr="00A66987">
              <w:rPr>
                <w:sz w:val="24"/>
                <w:szCs w:val="24"/>
                <w:lang w:bidi="he-IL"/>
              </w:rPr>
              <w:t xml:space="preserve">nalysis </w:t>
            </w:r>
            <w:r w:rsidR="00687233" w:rsidRPr="00A66987">
              <w:rPr>
                <w:sz w:val="24"/>
                <w:szCs w:val="24"/>
                <w:lang w:bidi="he-IL"/>
              </w:rPr>
              <w:t>(DTA)</w:t>
            </w:r>
            <w:r w:rsidR="00A9316B" w:rsidRPr="00A66987">
              <w:rPr>
                <w:sz w:val="24"/>
                <w:szCs w:val="24"/>
              </w:rPr>
              <w:t xml:space="preserve"> for RHAPrIM</w:t>
            </w:r>
          </w:p>
        </w:tc>
        <w:tc>
          <w:tcPr>
            <w:tcW w:w="759" w:type="dxa"/>
            <w:shd w:val="clear" w:color="auto" w:fill="auto"/>
          </w:tcPr>
          <w:p w:rsidR="000B4FD6" w:rsidRPr="00310F17" w:rsidRDefault="00687233" w:rsidP="006B7C49">
            <w:pPr>
              <w:spacing w:line="360" w:lineRule="auto"/>
              <w:jc w:val="center"/>
              <w:rPr>
                <w:sz w:val="28"/>
                <w:szCs w:val="28"/>
                <w:lang w:bidi="ar-IQ"/>
              </w:rPr>
            </w:pPr>
            <w:r>
              <w:rPr>
                <w:rFonts w:hint="cs"/>
                <w:sz w:val="28"/>
                <w:szCs w:val="28"/>
                <w:rtl/>
                <w:lang w:bidi="ar-IQ"/>
              </w:rPr>
              <w:t>3</w:t>
            </w:r>
            <w:r w:rsidR="00314A34">
              <w:rPr>
                <w:rFonts w:hint="cs"/>
                <w:sz w:val="28"/>
                <w:szCs w:val="28"/>
                <w:rtl/>
                <w:lang w:bidi="ar-IQ"/>
              </w:rPr>
              <w:t>7</w:t>
            </w:r>
          </w:p>
        </w:tc>
      </w:tr>
      <w:tr w:rsidR="000B4FD6" w:rsidRPr="00310F17" w:rsidTr="0063456A">
        <w:trPr>
          <w:trHeight w:val="277"/>
        </w:trPr>
        <w:tc>
          <w:tcPr>
            <w:tcW w:w="1101" w:type="dxa"/>
            <w:gridSpan w:val="2"/>
            <w:shd w:val="clear" w:color="auto" w:fill="auto"/>
          </w:tcPr>
          <w:p w:rsidR="000B4FD6" w:rsidRPr="00093C8B" w:rsidRDefault="006B7C49" w:rsidP="006B7C49">
            <w:pPr>
              <w:spacing w:line="360" w:lineRule="auto"/>
              <w:jc w:val="center"/>
              <w:rPr>
                <w:sz w:val="28"/>
                <w:szCs w:val="28"/>
                <w:lang w:bidi="ar-IQ"/>
              </w:rPr>
            </w:pPr>
            <w:r w:rsidRPr="00093C8B">
              <w:rPr>
                <w:sz w:val="28"/>
                <w:szCs w:val="28"/>
              </w:rPr>
              <w:t>3.2.4</w:t>
            </w:r>
          </w:p>
        </w:tc>
        <w:tc>
          <w:tcPr>
            <w:tcW w:w="6662" w:type="dxa"/>
            <w:gridSpan w:val="2"/>
            <w:shd w:val="clear" w:color="auto" w:fill="auto"/>
          </w:tcPr>
          <w:p w:rsidR="000B4FD6" w:rsidRPr="006B7C49" w:rsidRDefault="00687233" w:rsidP="006B7C49">
            <w:pPr>
              <w:tabs>
                <w:tab w:val="left" w:pos="709"/>
              </w:tabs>
              <w:bidi w:val="0"/>
              <w:spacing w:line="360" w:lineRule="auto"/>
              <w:rPr>
                <w:sz w:val="28"/>
                <w:szCs w:val="28"/>
              </w:rPr>
            </w:pPr>
            <w:r w:rsidRPr="00BE1216">
              <w:rPr>
                <w:lang w:bidi="he-IL"/>
              </w:rPr>
              <w:t xml:space="preserve">Nitrogen </w:t>
            </w:r>
            <w:r w:rsidR="003A1A4B">
              <w:rPr>
                <w:lang w:bidi="he-IL"/>
              </w:rPr>
              <w:t>Adsorption–Desorption A</w:t>
            </w:r>
            <w:r w:rsidRPr="00BE1216">
              <w:rPr>
                <w:lang w:bidi="he-IL"/>
              </w:rPr>
              <w:t>nalysis</w:t>
            </w:r>
          </w:p>
        </w:tc>
        <w:tc>
          <w:tcPr>
            <w:tcW w:w="759" w:type="dxa"/>
            <w:shd w:val="clear" w:color="auto" w:fill="auto"/>
          </w:tcPr>
          <w:p w:rsidR="000B4FD6" w:rsidRPr="00310F17" w:rsidRDefault="00314A34" w:rsidP="006B7C49">
            <w:pPr>
              <w:spacing w:line="360" w:lineRule="auto"/>
              <w:jc w:val="center"/>
              <w:rPr>
                <w:sz w:val="28"/>
                <w:szCs w:val="28"/>
                <w:lang w:bidi="ar-IQ"/>
              </w:rPr>
            </w:pPr>
            <w:r>
              <w:rPr>
                <w:rFonts w:hint="cs"/>
                <w:sz w:val="28"/>
                <w:szCs w:val="28"/>
                <w:rtl/>
                <w:lang w:bidi="ar-IQ"/>
              </w:rPr>
              <w:t>39</w:t>
            </w:r>
          </w:p>
        </w:tc>
      </w:tr>
      <w:tr w:rsidR="000B4FD6" w:rsidRPr="00310F17" w:rsidTr="0063456A">
        <w:trPr>
          <w:trHeight w:val="277"/>
        </w:trPr>
        <w:tc>
          <w:tcPr>
            <w:tcW w:w="1101" w:type="dxa"/>
            <w:gridSpan w:val="2"/>
            <w:shd w:val="clear" w:color="auto" w:fill="auto"/>
          </w:tcPr>
          <w:p w:rsidR="000B4FD6" w:rsidRPr="00093C8B" w:rsidRDefault="006B7C49" w:rsidP="006B7C49">
            <w:pPr>
              <w:spacing w:line="360" w:lineRule="auto"/>
              <w:jc w:val="center"/>
              <w:rPr>
                <w:sz w:val="28"/>
                <w:szCs w:val="28"/>
                <w:lang w:bidi="ar-IQ"/>
              </w:rPr>
            </w:pPr>
            <w:r w:rsidRPr="00093C8B">
              <w:rPr>
                <w:color w:val="000000"/>
                <w:sz w:val="28"/>
                <w:szCs w:val="28"/>
              </w:rPr>
              <w:t>3.</w:t>
            </w:r>
            <w:r w:rsidR="00687233" w:rsidRPr="00093C8B">
              <w:rPr>
                <w:color w:val="000000"/>
                <w:sz w:val="28"/>
                <w:szCs w:val="28"/>
              </w:rPr>
              <w:t>2.5</w:t>
            </w:r>
          </w:p>
        </w:tc>
        <w:tc>
          <w:tcPr>
            <w:tcW w:w="6662" w:type="dxa"/>
            <w:gridSpan w:val="2"/>
            <w:shd w:val="clear" w:color="auto" w:fill="auto"/>
          </w:tcPr>
          <w:p w:rsidR="000B4FD6" w:rsidRPr="006B7C49" w:rsidRDefault="00687233" w:rsidP="006B7C49">
            <w:pPr>
              <w:spacing w:line="360" w:lineRule="auto"/>
              <w:ind w:left="-58"/>
              <w:jc w:val="right"/>
              <w:rPr>
                <w:color w:val="000000"/>
                <w:sz w:val="28"/>
                <w:szCs w:val="28"/>
                <w:rtl/>
                <w:lang w:bidi="ar-IQ"/>
              </w:rPr>
            </w:pPr>
            <w:r w:rsidRPr="00BE1216">
              <w:rPr>
                <w:lang w:bidi="he-IL"/>
              </w:rPr>
              <w:t>Scanning Electro</w:t>
            </w:r>
            <w:r w:rsidRPr="00BE1216">
              <w:rPr>
                <w:noProof/>
              </w:rPr>
              <w:t>n Microscopy</w:t>
            </w:r>
            <w:r w:rsidRPr="00BE1216">
              <w:t>(SEM)</w:t>
            </w:r>
          </w:p>
        </w:tc>
        <w:tc>
          <w:tcPr>
            <w:tcW w:w="759" w:type="dxa"/>
            <w:shd w:val="clear" w:color="auto" w:fill="auto"/>
          </w:tcPr>
          <w:p w:rsidR="000B4FD6" w:rsidRPr="00310F17" w:rsidRDefault="00687233" w:rsidP="006B7C49">
            <w:pPr>
              <w:spacing w:line="360" w:lineRule="auto"/>
              <w:jc w:val="center"/>
              <w:rPr>
                <w:sz w:val="28"/>
                <w:szCs w:val="28"/>
                <w:lang w:bidi="ar-IQ"/>
              </w:rPr>
            </w:pPr>
            <w:r>
              <w:rPr>
                <w:rFonts w:hint="cs"/>
                <w:sz w:val="28"/>
                <w:szCs w:val="28"/>
                <w:rtl/>
                <w:lang w:bidi="ar-IQ"/>
              </w:rPr>
              <w:t>4</w:t>
            </w:r>
            <w:r w:rsidR="00314A34">
              <w:rPr>
                <w:rFonts w:hint="cs"/>
                <w:sz w:val="28"/>
                <w:szCs w:val="28"/>
                <w:rtl/>
                <w:lang w:bidi="ar-IQ"/>
              </w:rPr>
              <w:t>1</w:t>
            </w:r>
          </w:p>
        </w:tc>
      </w:tr>
      <w:tr w:rsidR="000B4FD6" w:rsidRPr="00310F17" w:rsidTr="0063456A">
        <w:trPr>
          <w:trHeight w:val="277"/>
        </w:trPr>
        <w:tc>
          <w:tcPr>
            <w:tcW w:w="1101" w:type="dxa"/>
            <w:gridSpan w:val="2"/>
            <w:shd w:val="clear" w:color="auto" w:fill="auto"/>
          </w:tcPr>
          <w:p w:rsidR="000B4FD6" w:rsidRPr="00093C8B" w:rsidRDefault="006B7C49" w:rsidP="006B7C49">
            <w:pPr>
              <w:spacing w:line="360" w:lineRule="auto"/>
              <w:jc w:val="center"/>
              <w:rPr>
                <w:sz w:val="28"/>
                <w:szCs w:val="28"/>
                <w:lang w:bidi="ar-IQ"/>
              </w:rPr>
            </w:pPr>
            <w:r w:rsidRPr="00093C8B">
              <w:rPr>
                <w:sz w:val="28"/>
                <w:szCs w:val="28"/>
              </w:rPr>
              <w:t>3.</w:t>
            </w:r>
            <w:r w:rsidR="00687233" w:rsidRPr="00093C8B">
              <w:rPr>
                <w:sz w:val="28"/>
                <w:szCs w:val="28"/>
              </w:rPr>
              <w:t>2.6</w:t>
            </w:r>
          </w:p>
        </w:tc>
        <w:tc>
          <w:tcPr>
            <w:tcW w:w="6662" w:type="dxa"/>
            <w:gridSpan w:val="2"/>
            <w:shd w:val="clear" w:color="auto" w:fill="auto"/>
          </w:tcPr>
          <w:p w:rsidR="000B4FD6" w:rsidRPr="006B7C49" w:rsidRDefault="00687233" w:rsidP="006B7C49">
            <w:pPr>
              <w:bidi w:val="0"/>
              <w:spacing w:line="360" w:lineRule="auto"/>
              <w:rPr>
                <w:sz w:val="28"/>
                <w:szCs w:val="28"/>
              </w:rPr>
            </w:pPr>
            <w:r w:rsidRPr="00BE1216">
              <w:t>Transition Electron Microscopy (TEM)</w:t>
            </w:r>
          </w:p>
        </w:tc>
        <w:tc>
          <w:tcPr>
            <w:tcW w:w="759" w:type="dxa"/>
            <w:shd w:val="clear" w:color="auto" w:fill="auto"/>
          </w:tcPr>
          <w:p w:rsidR="000B4FD6" w:rsidRPr="00310F17" w:rsidRDefault="00687233" w:rsidP="006B7C49">
            <w:pPr>
              <w:spacing w:line="360" w:lineRule="auto"/>
              <w:jc w:val="center"/>
              <w:rPr>
                <w:sz w:val="28"/>
                <w:szCs w:val="28"/>
                <w:lang w:bidi="ar-IQ"/>
              </w:rPr>
            </w:pPr>
            <w:r>
              <w:rPr>
                <w:rFonts w:hint="cs"/>
                <w:sz w:val="28"/>
                <w:szCs w:val="28"/>
                <w:rtl/>
                <w:lang w:bidi="ar-IQ"/>
              </w:rPr>
              <w:t>4</w:t>
            </w:r>
            <w:r w:rsidR="00314A34">
              <w:rPr>
                <w:rFonts w:hint="cs"/>
                <w:sz w:val="28"/>
                <w:szCs w:val="28"/>
                <w:rtl/>
                <w:lang w:bidi="ar-IQ"/>
              </w:rPr>
              <w:t>2</w:t>
            </w:r>
          </w:p>
        </w:tc>
      </w:tr>
      <w:tr w:rsidR="000B4FD6" w:rsidRPr="00310F17" w:rsidTr="0063456A">
        <w:trPr>
          <w:trHeight w:val="81"/>
        </w:trPr>
        <w:tc>
          <w:tcPr>
            <w:tcW w:w="1101" w:type="dxa"/>
            <w:gridSpan w:val="2"/>
            <w:shd w:val="clear" w:color="auto" w:fill="auto"/>
          </w:tcPr>
          <w:p w:rsidR="000B4FD6" w:rsidRPr="00093C8B" w:rsidRDefault="006B7C49" w:rsidP="006B7C49">
            <w:pPr>
              <w:spacing w:line="360" w:lineRule="auto"/>
              <w:jc w:val="center"/>
              <w:rPr>
                <w:sz w:val="28"/>
                <w:szCs w:val="28"/>
                <w:lang w:bidi="ar-IQ"/>
              </w:rPr>
            </w:pPr>
            <w:r w:rsidRPr="00093C8B">
              <w:rPr>
                <w:sz w:val="28"/>
                <w:szCs w:val="28"/>
              </w:rPr>
              <w:lastRenderedPageBreak/>
              <w:t>3.</w:t>
            </w:r>
            <w:r w:rsidR="00687233" w:rsidRPr="00093C8B">
              <w:rPr>
                <w:sz w:val="28"/>
                <w:szCs w:val="28"/>
              </w:rPr>
              <w:t>2.7</w:t>
            </w:r>
          </w:p>
        </w:tc>
        <w:tc>
          <w:tcPr>
            <w:tcW w:w="6662" w:type="dxa"/>
            <w:gridSpan w:val="2"/>
            <w:shd w:val="clear" w:color="auto" w:fill="auto"/>
          </w:tcPr>
          <w:p w:rsidR="000B4FD6" w:rsidRPr="006B7C49" w:rsidRDefault="00687233" w:rsidP="006B7C49">
            <w:pPr>
              <w:bidi w:val="0"/>
              <w:spacing w:line="360" w:lineRule="auto"/>
              <w:rPr>
                <w:sz w:val="28"/>
                <w:szCs w:val="28"/>
              </w:rPr>
            </w:pPr>
            <w:r w:rsidRPr="00BE1216">
              <w:rPr>
                <w:lang w:bidi="he-IL"/>
              </w:rPr>
              <w:t xml:space="preserve">The </w:t>
            </w:r>
            <w:r w:rsidRPr="00BE1216">
              <w:rPr>
                <w:vertAlign w:val="superscript"/>
                <w:lang w:bidi="he-IL"/>
              </w:rPr>
              <w:t>29</w:t>
            </w:r>
            <w:r w:rsidR="003A1A4B">
              <w:rPr>
                <w:lang w:bidi="he-IL"/>
              </w:rPr>
              <w:t>Si MAS NMR Spectroscopy A</w:t>
            </w:r>
            <w:r w:rsidRPr="00BE1216">
              <w:rPr>
                <w:lang w:bidi="he-IL"/>
              </w:rPr>
              <w:t>nalysis</w:t>
            </w:r>
          </w:p>
        </w:tc>
        <w:tc>
          <w:tcPr>
            <w:tcW w:w="759" w:type="dxa"/>
            <w:shd w:val="clear" w:color="auto" w:fill="auto"/>
          </w:tcPr>
          <w:p w:rsidR="000B4FD6" w:rsidRPr="00310F17" w:rsidRDefault="00687233" w:rsidP="006B7C49">
            <w:pPr>
              <w:spacing w:line="360" w:lineRule="auto"/>
              <w:jc w:val="center"/>
              <w:rPr>
                <w:sz w:val="28"/>
                <w:szCs w:val="28"/>
                <w:lang w:bidi="ar-IQ"/>
              </w:rPr>
            </w:pPr>
            <w:r>
              <w:rPr>
                <w:rFonts w:hint="cs"/>
                <w:sz w:val="28"/>
                <w:szCs w:val="28"/>
                <w:rtl/>
                <w:lang w:bidi="ar-IQ"/>
              </w:rPr>
              <w:t>4</w:t>
            </w:r>
            <w:r w:rsidR="00314A34">
              <w:rPr>
                <w:rFonts w:hint="cs"/>
                <w:sz w:val="28"/>
                <w:szCs w:val="28"/>
                <w:rtl/>
                <w:lang w:bidi="ar-IQ"/>
              </w:rPr>
              <w:t>4</w:t>
            </w:r>
          </w:p>
        </w:tc>
      </w:tr>
      <w:tr w:rsidR="000B4FD6" w:rsidRPr="00310F17" w:rsidTr="0063456A">
        <w:trPr>
          <w:trHeight w:val="277"/>
        </w:trPr>
        <w:tc>
          <w:tcPr>
            <w:tcW w:w="1101" w:type="dxa"/>
            <w:gridSpan w:val="2"/>
            <w:shd w:val="clear" w:color="auto" w:fill="auto"/>
          </w:tcPr>
          <w:p w:rsidR="000B4FD6" w:rsidRPr="00093C8B" w:rsidRDefault="006B7C49" w:rsidP="006B7C49">
            <w:pPr>
              <w:spacing w:line="360" w:lineRule="auto"/>
              <w:jc w:val="center"/>
              <w:rPr>
                <w:sz w:val="28"/>
                <w:szCs w:val="28"/>
                <w:lang w:bidi="ar-IQ"/>
              </w:rPr>
            </w:pPr>
            <w:r w:rsidRPr="00093C8B">
              <w:rPr>
                <w:sz w:val="28"/>
                <w:szCs w:val="28"/>
              </w:rPr>
              <w:t>3.</w:t>
            </w:r>
            <w:r w:rsidR="00687233" w:rsidRPr="00093C8B">
              <w:rPr>
                <w:sz w:val="28"/>
                <w:szCs w:val="28"/>
              </w:rPr>
              <w:t>2.8</w:t>
            </w:r>
          </w:p>
        </w:tc>
        <w:tc>
          <w:tcPr>
            <w:tcW w:w="6662" w:type="dxa"/>
            <w:gridSpan w:val="2"/>
            <w:shd w:val="clear" w:color="auto" w:fill="auto"/>
          </w:tcPr>
          <w:p w:rsidR="000B4FD6" w:rsidRPr="006B7C49" w:rsidRDefault="00687233" w:rsidP="006B7C49">
            <w:pPr>
              <w:bidi w:val="0"/>
              <w:spacing w:line="360" w:lineRule="auto"/>
              <w:rPr>
                <w:sz w:val="28"/>
                <w:szCs w:val="28"/>
              </w:rPr>
            </w:pPr>
            <w:r w:rsidRPr="00BE1216">
              <w:rPr>
                <w:lang w:bidi="he-IL"/>
              </w:rPr>
              <w:t xml:space="preserve">The </w:t>
            </w:r>
            <w:r w:rsidRPr="00BE1216">
              <w:rPr>
                <w:vertAlign w:val="superscript"/>
                <w:lang w:bidi="he-IL"/>
              </w:rPr>
              <w:t>13</w:t>
            </w:r>
            <w:r w:rsidR="003A1A4B">
              <w:rPr>
                <w:lang w:bidi="he-IL"/>
              </w:rPr>
              <w:t>C MAS NMR Spectroscopy A</w:t>
            </w:r>
            <w:r w:rsidRPr="00BE1216">
              <w:rPr>
                <w:lang w:bidi="he-IL"/>
              </w:rPr>
              <w:t>nalysis</w:t>
            </w:r>
          </w:p>
        </w:tc>
        <w:tc>
          <w:tcPr>
            <w:tcW w:w="759" w:type="dxa"/>
            <w:shd w:val="clear" w:color="auto" w:fill="auto"/>
          </w:tcPr>
          <w:p w:rsidR="000B4FD6" w:rsidRPr="00310F17" w:rsidRDefault="00687233" w:rsidP="006B7C49">
            <w:pPr>
              <w:spacing w:line="360" w:lineRule="auto"/>
              <w:jc w:val="center"/>
              <w:rPr>
                <w:sz w:val="28"/>
                <w:szCs w:val="28"/>
                <w:rtl/>
                <w:lang w:bidi="ar-IQ"/>
              </w:rPr>
            </w:pPr>
            <w:r>
              <w:rPr>
                <w:rFonts w:hint="cs"/>
                <w:sz w:val="28"/>
                <w:szCs w:val="28"/>
                <w:rtl/>
                <w:lang w:bidi="ar-IQ"/>
              </w:rPr>
              <w:t>4</w:t>
            </w:r>
            <w:r w:rsidR="00314A34">
              <w:rPr>
                <w:rFonts w:hint="cs"/>
                <w:sz w:val="28"/>
                <w:szCs w:val="28"/>
                <w:rtl/>
                <w:lang w:bidi="ar-IQ"/>
              </w:rPr>
              <w:t>6</w:t>
            </w:r>
          </w:p>
        </w:tc>
      </w:tr>
      <w:tr w:rsidR="00687233" w:rsidRPr="00310F17" w:rsidTr="0063456A">
        <w:trPr>
          <w:trHeight w:val="277"/>
        </w:trPr>
        <w:tc>
          <w:tcPr>
            <w:tcW w:w="8522" w:type="dxa"/>
            <w:gridSpan w:val="5"/>
            <w:shd w:val="clear" w:color="auto" w:fill="8DB3E2" w:themeFill="text2" w:themeFillTint="66"/>
          </w:tcPr>
          <w:p w:rsidR="00687233" w:rsidRPr="007E78BB" w:rsidRDefault="007E78BB" w:rsidP="007E78BB">
            <w:pPr>
              <w:tabs>
                <w:tab w:val="left" w:pos="838"/>
                <w:tab w:val="left" w:pos="2060"/>
                <w:tab w:val="right" w:pos="8306"/>
              </w:tabs>
              <w:bidi w:val="0"/>
              <w:spacing w:line="480" w:lineRule="auto"/>
              <w:jc w:val="center"/>
              <w:rPr>
                <w:rFonts w:eastAsia="Calibri"/>
                <w:b/>
                <w:bCs/>
                <w:sz w:val="28"/>
                <w:szCs w:val="28"/>
                <w:shd w:val="clear" w:color="auto" w:fill="8DB3E2" w:themeFill="text2" w:themeFillTint="66"/>
                <w:lang w:bidi="ar-IQ"/>
              </w:rPr>
            </w:pPr>
            <w:r>
              <w:rPr>
                <w:rFonts w:eastAsia="Calibri"/>
                <w:b/>
                <w:bCs/>
                <w:sz w:val="28"/>
                <w:szCs w:val="28"/>
                <w:shd w:val="clear" w:color="auto" w:fill="8DB3E2" w:themeFill="text2" w:themeFillTint="66"/>
                <w:lang w:bidi="ar-IQ"/>
              </w:rPr>
              <w:t>Chapter Four :</w:t>
            </w:r>
            <w:r w:rsidR="003E7FB8" w:rsidRPr="007E78BB">
              <w:rPr>
                <w:b/>
                <w:bCs/>
                <w:noProof/>
                <w:sz w:val="28"/>
                <w:szCs w:val="28"/>
                <w:shd w:val="clear" w:color="auto" w:fill="8DB3E2" w:themeFill="text2" w:themeFillTint="66"/>
                <w:lang w:eastAsia="ar-SA"/>
              </w:rPr>
              <w:t>Catalytic Activity</w:t>
            </w:r>
          </w:p>
        </w:tc>
      </w:tr>
      <w:tr w:rsidR="000B4FD6" w:rsidRPr="00310F17" w:rsidTr="0063456A">
        <w:trPr>
          <w:trHeight w:val="277"/>
        </w:trPr>
        <w:tc>
          <w:tcPr>
            <w:tcW w:w="1101" w:type="dxa"/>
            <w:gridSpan w:val="2"/>
            <w:shd w:val="clear" w:color="auto" w:fill="auto"/>
          </w:tcPr>
          <w:p w:rsidR="000B4FD6" w:rsidRPr="00093C8B" w:rsidRDefault="003E7FB8" w:rsidP="006B7C49">
            <w:pPr>
              <w:spacing w:line="360" w:lineRule="auto"/>
              <w:jc w:val="center"/>
              <w:rPr>
                <w:sz w:val="28"/>
                <w:szCs w:val="28"/>
                <w:lang w:bidi="ar-IQ"/>
              </w:rPr>
            </w:pPr>
            <w:r w:rsidRPr="00093C8B">
              <w:rPr>
                <w:sz w:val="28"/>
                <w:szCs w:val="28"/>
                <w:lang w:val="en-GB"/>
              </w:rPr>
              <w:t>4.0</w:t>
            </w:r>
          </w:p>
        </w:tc>
        <w:tc>
          <w:tcPr>
            <w:tcW w:w="6520" w:type="dxa"/>
            <w:shd w:val="clear" w:color="auto" w:fill="auto"/>
          </w:tcPr>
          <w:p w:rsidR="000B4FD6" w:rsidRPr="00093C8B" w:rsidRDefault="003A1A4B" w:rsidP="006B7C49">
            <w:pPr>
              <w:tabs>
                <w:tab w:val="left" w:pos="5726"/>
              </w:tabs>
              <w:bidi w:val="0"/>
              <w:spacing w:line="360" w:lineRule="auto"/>
              <w:jc w:val="both"/>
              <w:rPr>
                <w:lang w:bidi="ar-IQ"/>
              </w:rPr>
            </w:pPr>
            <w:r>
              <w:t>Catalytic P</w:t>
            </w:r>
            <w:r w:rsidR="003E7FB8" w:rsidRPr="00093C8B">
              <w:t>erformances</w:t>
            </w:r>
          </w:p>
        </w:tc>
        <w:tc>
          <w:tcPr>
            <w:tcW w:w="901" w:type="dxa"/>
            <w:gridSpan w:val="2"/>
            <w:shd w:val="clear" w:color="auto" w:fill="auto"/>
          </w:tcPr>
          <w:p w:rsidR="000B4FD6" w:rsidRPr="00310F17" w:rsidRDefault="00401DD6" w:rsidP="006B7C49">
            <w:pPr>
              <w:spacing w:line="360" w:lineRule="auto"/>
              <w:jc w:val="center"/>
              <w:rPr>
                <w:sz w:val="28"/>
                <w:szCs w:val="28"/>
                <w:rtl/>
                <w:lang w:bidi="ar-IQ"/>
              </w:rPr>
            </w:pPr>
            <w:r>
              <w:rPr>
                <w:rFonts w:hint="cs"/>
                <w:sz w:val="28"/>
                <w:szCs w:val="28"/>
                <w:rtl/>
                <w:lang w:bidi="ar-IQ"/>
              </w:rPr>
              <w:t>48</w:t>
            </w:r>
          </w:p>
        </w:tc>
      </w:tr>
      <w:tr w:rsidR="000B4FD6" w:rsidRPr="00310F17" w:rsidTr="0063456A">
        <w:trPr>
          <w:trHeight w:val="277"/>
        </w:trPr>
        <w:tc>
          <w:tcPr>
            <w:tcW w:w="1101" w:type="dxa"/>
            <w:gridSpan w:val="2"/>
            <w:shd w:val="clear" w:color="auto" w:fill="auto"/>
          </w:tcPr>
          <w:p w:rsidR="000B4FD6" w:rsidRPr="00093C8B" w:rsidRDefault="003E7FB8" w:rsidP="006B7C49">
            <w:pPr>
              <w:spacing w:line="360" w:lineRule="auto"/>
              <w:jc w:val="center"/>
              <w:rPr>
                <w:sz w:val="28"/>
                <w:szCs w:val="28"/>
                <w:lang w:bidi="ar-IQ"/>
              </w:rPr>
            </w:pPr>
            <w:r w:rsidRPr="00093C8B">
              <w:rPr>
                <w:sz w:val="28"/>
                <w:szCs w:val="28"/>
                <w:lang w:bidi="ar-IQ"/>
              </w:rPr>
              <w:t>4.1</w:t>
            </w:r>
          </w:p>
        </w:tc>
        <w:tc>
          <w:tcPr>
            <w:tcW w:w="6520" w:type="dxa"/>
            <w:shd w:val="clear" w:color="auto" w:fill="auto"/>
          </w:tcPr>
          <w:p w:rsidR="000B4FD6" w:rsidRPr="006B7C49" w:rsidRDefault="003A1A4B" w:rsidP="006B7C49">
            <w:pPr>
              <w:bidi w:val="0"/>
              <w:spacing w:after="200" w:line="360" w:lineRule="auto"/>
              <w:jc w:val="both"/>
              <w:rPr>
                <w:sz w:val="28"/>
                <w:szCs w:val="28"/>
                <w:lang w:bidi="ar-IQ"/>
              </w:rPr>
            </w:pPr>
            <w:r>
              <w:rPr>
                <w:lang w:val="en-GB"/>
              </w:rPr>
              <w:t>Influence of Catalyst’s M</w:t>
            </w:r>
            <w:r w:rsidR="003E7FB8" w:rsidRPr="00BE1216">
              <w:rPr>
                <w:lang w:val="en-GB"/>
              </w:rPr>
              <w:t>ass</w:t>
            </w:r>
          </w:p>
        </w:tc>
        <w:tc>
          <w:tcPr>
            <w:tcW w:w="901" w:type="dxa"/>
            <w:gridSpan w:val="2"/>
            <w:shd w:val="clear" w:color="auto" w:fill="auto"/>
          </w:tcPr>
          <w:p w:rsidR="000B4FD6" w:rsidRPr="00310F17" w:rsidRDefault="00401DD6" w:rsidP="006B7C49">
            <w:pPr>
              <w:spacing w:line="360" w:lineRule="auto"/>
              <w:jc w:val="center"/>
              <w:rPr>
                <w:sz w:val="28"/>
                <w:szCs w:val="28"/>
                <w:lang w:bidi="ar-IQ"/>
              </w:rPr>
            </w:pPr>
            <w:r>
              <w:rPr>
                <w:rFonts w:hint="cs"/>
                <w:sz w:val="28"/>
                <w:szCs w:val="28"/>
                <w:rtl/>
                <w:lang w:bidi="ar-IQ"/>
              </w:rPr>
              <w:t>48</w:t>
            </w:r>
          </w:p>
        </w:tc>
      </w:tr>
      <w:tr w:rsidR="000B4FD6" w:rsidRPr="00310F17" w:rsidTr="0063456A">
        <w:trPr>
          <w:trHeight w:val="277"/>
        </w:trPr>
        <w:tc>
          <w:tcPr>
            <w:tcW w:w="1101" w:type="dxa"/>
            <w:gridSpan w:val="2"/>
            <w:shd w:val="clear" w:color="auto" w:fill="auto"/>
          </w:tcPr>
          <w:p w:rsidR="000B4FD6" w:rsidRPr="00093C8B" w:rsidRDefault="003E7FB8" w:rsidP="006B7C49">
            <w:pPr>
              <w:spacing w:line="360" w:lineRule="auto"/>
              <w:jc w:val="center"/>
              <w:rPr>
                <w:sz w:val="28"/>
                <w:szCs w:val="28"/>
                <w:lang w:bidi="ar-IQ"/>
              </w:rPr>
            </w:pPr>
            <w:r w:rsidRPr="00093C8B">
              <w:rPr>
                <w:sz w:val="28"/>
                <w:szCs w:val="28"/>
                <w:lang w:bidi="ar-IQ"/>
              </w:rPr>
              <w:t>4.2</w:t>
            </w:r>
          </w:p>
        </w:tc>
        <w:tc>
          <w:tcPr>
            <w:tcW w:w="6520" w:type="dxa"/>
            <w:shd w:val="clear" w:color="auto" w:fill="auto"/>
          </w:tcPr>
          <w:p w:rsidR="000B4FD6" w:rsidRPr="006B7C49" w:rsidRDefault="003A1A4B" w:rsidP="006B7C49">
            <w:pPr>
              <w:bidi w:val="0"/>
              <w:spacing w:after="200" w:line="360" w:lineRule="auto"/>
              <w:jc w:val="both"/>
              <w:rPr>
                <w:sz w:val="28"/>
                <w:szCs w:val="28"/>
                <w:lang w:bidi="ar-IQ"/>
              </w:rPr>
            </w:pPr>
            <w:r>
              <w:rPr>
                <w:lang w:val="en-GB"/>
              </w:rPr>
              <w:t>Influence of T</w:t>
            </w:r>
            <w:r w:rsidR="003E7FB8" w:rsidRPr="00BE1216">
              <w:rPr>
                <w:lang w:val="en-GB"/>
              </w:rPr>
              <w:t>emperature</w:t>
            </w:r>
          </w:p>
        </w:tc>
        <w:tc>
          <w:tcPr>
            <w:tcW w:w="901" w:type="dxa"/>
            <w:gridSpan w:val="2"/>
            <w:shd w:val="clear" w:color="auto" w:fill="auto"/>
          </w:tcPr>
          <w:p w:rsidR="000B4FD6" w:rsidRPr="00310F17" w:rsidRDefault="003E7FB8" w:rsidP="006B7C49">
            <w:pPr>
              <w:spacing w:line="360" w:lineRule="auto"/>
              <w:jc w:val="center"/>
              <w:rPr>
                <w:sz w:val="28"/>
                <w:szCs w:val="28"/>
                <w:lang w:bidi="ar-IQ"/>
              </w:rPr>
            </w:pPr>
            <w:r>
              <w:rPr>
                <w:rFonts w:hint="cs"/>
                <w:sz w:val="28"/>
                <w:szCs w:val="28"/>
                <w:rtl/>
                <w:lang w:bidi="ar-IQ"/>
              </w:rPr>
              <w:t>5</w:t>
            </w:r>
            <w:r w:rsidR="00401DD6">
              <w:rPr>
                <w:rFonts w:hint="cs"/>
                <w:sz w:val="28"/>
                <w:szCs w:val="28"/>
                <w:rtl/>
                <w:lang w:bidi="ar-IQ"/>
              </w:rPr>
              <w:t>0</w:t>
            </w:r>
          </w:p>
        </w:tc>
      </w:tr>
      <w:tr w:rsidR="000B4FD6" w:rsidRPr="00310F17" w:rsidTr="0063456A">
        <w:trPr>
          <w:trHeight w:val="277"/>
        </w:trPr>
        <w:tc>
          <w:tcPr>
            <w:tcW w:w="1101" w:type="dxa"/>
            <w:gridSpan w:val="2"/>
            <w:shd w:val="clear" w:color="auto" w:fill="auto"/>
          </w:tcPr>
          <w:p w:rsidR="000B4FD6" w:rsidRPr="00093C8B" w:rsidRDefault="003E7FB8" w:rsidP="006B7C49">
            <w:pPr>
              <w:spacing w:line="360" w:lineRule="auto"/>
              <w:jc w:val="center"/>
              <w:rPr>
                <w:sz w:val="28"/>
                <w:szCs w:val="28"/>
                <w:lang w:bidi="ar-IQ"/>
              </w:rPr>
            </w:pPr>
            <w:r w:rsidRPr="00093C8B">
              <w:rPr>
                <w:sz w:val="28"/>
                <w:szCs w:val="28"/>
                <w:lang w:bidi="ar-IQ"/>
              </w:rPr>
              <w:t>4.3</w:t>
            </w:r>
          </w:p>
        </w:tc>
        <w:tc>
          <w:tcPr>
            <w:tcW w:w="6520" w:type="dxa"/>
            <w:shd w:val="clear" w:color="auto" w:fill="auto"/>
          </w:tcPr>
          <w:p w:rsidR="000B4FD6" w:rsidRPr="006B7C49" w:rsidRDefault="003A1A4B" w:rsidP="006B7C49">
            <w:pPr>
              <w:bidi w:val="0"/>
              <w:spacing w:after="200" w:line="360" w:lineRule="auto"/>
              <w:jc w:val="both"/>
              <w:rPr>
                <w:sz w:val="28"/>
                <w:szCs w:val="28"/>
                <w:lang w:bidi="ar-IQ"/>
              </w:rPr>
            </w:pPr>
            <w:r>
              <w:rPr>
                <w:lang w:val="en-GB"/>
              </w:rPr>
              <w:t>Influence of Solvent E</w:t>
            </w:r>
            <w:r w:rsidR="003E7FB8" w:rsidRPr="00BE1216">
              <w:rPr>
                <w:lang w:val="en-GB"/>
              </w:rPr>
              <w:t>ffect</w:t>
            </w:r>
          </w:p>
        </w:tc>
        <w:tc>
          <w:tcPr>
            <w:tcW w:w="901" w:type="dxa"/>
            <w:gridSpan w:val="2"/>
            <w:shd w:val="clear" w:color="auto" w:fill="auto"/>
          </w:tcPr>
          <w:p w:rsidR="000B4FD6" w:rsidRPr="00310F17" w:rsidRDefault="003E7FB8" w:rsidP="006B7C49">
            <w:pPr>
              <w:spacing w:line="360" w:lineRule="auto"/>
              <w:jc w:val="center"/>
              <w:rPr>
                <w:sz w:val="28"/>
                <w:szCs w:val="28"/>
                <w:lang w:bidi="ar-IQ"/>
              </w:rPr>
            </w:pPr>
            <w:r>
              <w:rPr>
                <w:rFonts w:hint="cs"/>
                <w:sz w:val="28"/>
                <w:szCs w:val="28"/>
                <w:rtl/>
                <w:lang w:bidi="ar-IQ"/>
              </w:rPr>
              <w:t>5</w:t>
            </w:r>
            <w:r w:rsidR="00401DD6">
              <w:rPr>
                <w:rFonts w:hint="cs"/>
                <w:sz w:val="28"/>
                <w:szCs w:val="28"/>
                <w:rtl/>
                <w:lang w:bidi="ar-IQ"/>
              </w:rPr>
              <w:t>1</w:t>
            </w:r>
          </w:p>
        </w:tc>
      </w:tr>
      <w:tr w:rsidR="000B4FD6" w:rsidRPr="00310F17" w:rsidTr="0063456A">
        <w:trPr>
          <w:trHeight w:val="277"/>
        </w:trPr>
        <w:tc>
          <w:tcPr>
            <w:tcW w:w="1101" w:type="dxa"/>
            <w:gridSpan w:val="2"/>
            <w:shd w:val="clear" w:color="auto" w:fill="auto"/>
          </w:tcPr>
          <w:p w:rsidR="000B4FD6" w:rsidRPr="00093C8B" w:rsidRDefault="008D7FFA" w:rsidP="006B7C49">
            <w:pPr>
              <w:spacing w:line="360" w:lineRule="auto"/>
              <w:jc w:val="center"/>
              <w:rPr>
                <w:sz w:val="28"/>
                <w:szCs w:val="28"/>
                <w:lang w:bidi="ar-IQ"/>
              </w:rPr>
            </w:pPr>
            <w:r w:rsidRPr="00093C8B">
              <w:rPr>
                <w:color w:val="000000"/>
                <w:sz w:val="28"/>
                <w:szCs w:val="28"/>
                <w:lang w:val="en-GB"/>
              </w:rPr>
              <w:t>4.4</w:t>
            </w:r>
          </w:p>
        </w:tc>
        <w:tc>
          <w:tcPr>
            <w:tcW w:w="6520" w:type="dxa"/>
            <w:shd w:val="clear" w:color="auto" w:fill="auto"/>
          </w:tcPr>
          <w:p w:rsidR="000B4FD6" w:rsidRPr="008D7FFA" w:rsidRDefault="008D7FFA" w:rsidP="006B7C49">
            <w:pPr>
              <w:shd w:val="clear" w:color="auto" w:fill="FFFFFF"/>
              <w:tabs>
                <w:tab w:val="left" w:pos="709"/>
              </w:tabs>
              <w:bidi w:val="0"/>
              <w:spacing w:line="360" w:lineRule="auto"/>
              <w:jc w:val="both"/>
              <w:rPr>
                <w:color w:val="000000"/>
                <w:sz w:val="28"/>
                <w:szCs w:val="28"/>
              </w:rPr>
            </w:pPr>
            <w:r w:rsidRPr="00BE1216">
              <w:t>Catalyst</w:t>
            </w:r>
            <w:r w:rsidRPr="00BE1216">
              <w:rPr>
                <w:lang w:val="en-GB"/>
              </w:rPr>
              <w:t>’</w:t>
            </w:r>
            <w:r w:rsidRPr="00BE1216">
              <w:t>s</w:t>
            </w:r>
            <w:r w:rsidR="003A1A4B">
              <w:rPr>
                <w:lang w:bidi="ar-IQ"/>
              </w:rPr>
              <w:t xml:space="preserve"> R</w:t>
            </w:r>
            <w:r w:rsidRPr="00BE1216">
              <w:rPr>
                <w:lang w:bidi="ar-IQ"/>
              </w:rPr>
              <w:t>ecycle</w:t>
            </w:r>
          </w:p>
        </w:tc>
        <w:tc>
          <w:tcPr>
            <w:tcW w:w="901" w:type="dxa"/>
            <w:gridSpan w:val="2"/>
            <w:shd w:val="clear" w:color="auto" w:fill="auto"/>
          </w:tcPr>
          <w:p w:rsidR="000B4FD6" w:rsidRPr="00310F17" w:rsidRDefault="008D7FFA" w:rsidP="006B7C49">
            <w:pPr>
              <w:spacing w:line="360" w:lineRule="auto"/>
              <w:jc w:val="center"/>
              <w:rPr>
                <w:sz w:val="28"/>
                <w:szCs w:val="28"/>
                <w:lang w:bidi="ar-IQ"/>
              </w:rPr>
            </w:pPr>
            <w:r>
              <w:rPr>
                <w:rFonts w:hint="cs"/>
                <w:sz w:val="28"/>
                <w:szCs w:val="28"/>
                <w:rtl/>
                <w:lang w:bidi="ar-IQ"/>
              </w:rPr>
              <w:t>5</w:t>
            </w:r>
            <w:r w:rsidR="00401DD6">
              <w:rPr>
                <w:rFonts w:hint="cs"/>
                <w:sz w:val="28"/>
                <w:szCs w:val="28"/>
                <w:rtl/>
                <w:lang w:bidi="ar-IQ"/>
              </w:rPr>
              <w:t>2</w:t>
            </w:r>
          </w:p>
        </w:tc>
      </w:tr>
      <w:tr w:rsidR="008D7FFA" w:rsidRPr="00310F17" w:rsidTr="0063456A">
        <w:trPr>
          <w:trHeight w:val="601"/>
        </w:trPr>
        <w:tc>
          <w:tcPr>
            <w:tcW w:w="1101" w:type="dxa"/>
            <w:gridSpan w:val="2"/>
            <w:shd w:val="clear" w:color="auto" w:fill="auto"/>
          </w:tcPr>
          <w:p w:rsidR="008D7FFA" w:rsidRPr="00093C8B" w:rsidRDefault="008D7FFA" w:rsidP="006B7C49">
            <w:pPr>
              <w:spacing w:line="360" w:lineRule="auto"/>
              <w:jc w:val="center"/>
              <w:rPr>
                <w:color w:val="000000"/>
                <w:sz w:val="28"/>
                <w:szCs w:val="28"/>
                <w:rtl/>
                <w:lang w:val="en-GB" w:bidi="ar-IQ"/>
              </w:rPr>
            </w:pPr>
            <w:r w:rsidRPr="00093C8B">
              <w:rPr>
                <w:rFonts w:hint="cs"/>
                <w:color w:val="000000"/>
                <w:sz w:val="28"/>
                <w:szCs w:val="28"/>
                <w:rtl/>
                <w:lang w:val="en-GB" w:bidi="ar-IQ"/>
              </w:rPr>
              <w:t>4.5</w:t>
            </w:r>
          </w:p>
        </w:tc>
        <w:tc>
          <w:tcPr>
            <w:tcW w:w="6520" w:type="dxa"/>
            <w:shd w:val="clear" w:color="auto" w:fill="auto"/>
          </w:tcPr>
          <w:p w:rsidR="008D7FFA" w:rsidRPr="00356230" w:rsidRDefault="002023B1" w:rsidP="00356230">
            <w:pPr>
              <w:bidi w:val="0"/>
              <w:spacing w:line="360" w:lineRule="auto"/>
              <w:rPr>
                <w:rFonts w:ascii="TimesNewRomanPSMT" w:hAnsi="TimesNewRomanPSMT"/>
                <w:color w:val="000000"/>
              </w:rPr>
            </w:pPr>
            <w:r w:rsidRPr="002023B1">
              <w:rPr>
                <w:rStyle w:val="fontstyle01"/>
              </w:rPr>
              <w:t>FT-IR Analysis of Reused C</w:t>
            </w:r>
            <w:r>
              <w:rPr>
                <w:rStyle w:val="fontstyle01"/>
              </w:rPr>
              <w:t>atalyst RHAPrIM</w:t>
            </w:r>
            <w:r w:rsidRPr="002023B1">
              <w:rPr>
                <w:rStyle w:val="fontstyle01"/>
              </w:rPr>
              <w:t xml:space="preserve"> </w:t>
            </w:r>
          </w:p>
        </w:tc>
        <w:tc>
          <w:tcPr>
            <w:tcW w:w="901" w:type="dxa"/>
            <w:gridSpan w:val="2"/>
            <w:shd w:val="clear" w:color="auto" w:fill="auto"/>
          </w:tcPr>
          <w:p w:rsidR="008D7FFA" w:rsidRPr="00667BA0" w:rsidRDefault="00667BA0" w:rsidP="006B7C49">
            <w:pPr>
              <w:spacing w:line="360" w:lineRule="auto"/>
              <w:jc w:val="center"/>
              <w:rPr>
                <w:sz w:val="28"/>
                <w:szCs w:val="28"/>
                <w:rtl/>
                <w:lang w:bidi="ar-IQ"/>
              </w:rPr>
            </w:pPr>
            <w:r>
              <w:rPr>
                <w:rFonts w:hint="cs"/>
                <w:sz w:val="28"/>
                <w:szCs w:val="28"/>
                <w:rtl/>
                <w:lang w:bidi="ar-IQ"/>
              </w:rPr>
              <w:t>5</w:t>
            </w:r>
            <w:r w:rsidR="00401DD6">
              <w:rPr>
                <w:rFonts w:hint="cs"/>
                <w:sz w:val="28"/>
                <w:szCs w:val="28"/>
                <w:rtl/>
                <w:lang w:bidi="ar-IQ"/>
              </w:rPr>
              <w:t>3</w:t>
            </w:r>
          </w:p>
        </w:tc>
      </w:tr>
      <w:tr w:rsidR="002023B1" w:rsidRPr="00310F17" w:rsidTr="0063456A">
        <w:trPr>
          <w:trHeight w:val="615"/>
        </w:trPr>
        <w:tc>
          <w:tcPr>
            <w:tcW w:w="1101" w:type="dxa"/>
            <w:gridSpan w:val="2"/>
            <w:shd w:val="clear" w:color="auto" w:fill="auto"/>
          </w:tcPr>
          <w:p w:rsidR="002023B1" w:rsidRPr="00093C8B" w:rsidRDefault="002023B1" w:rsidP="006B7C49">
            <w:pPr>
              <w:spacing w:line="360" w:lineRule="auto"/>
              <w:jc w:val="center"/>
              <w:rPr>
                <w:color w:val="000000"/>
                <w:sz w:val="28"/>
                <w:szCs w:val="28"/>
                <w:rtl/>
                <w:lang w:val="en-GB" w:bidi="ar-IQ"/>
              </w:rPr>
            </w:pPr>
            <w:r>
              <w:rPr>
                <w:rFonts w:hint="cs"/>
                <w:color w:val="000000"/>
                <w:sz w:val="28"/>
                <w:szCs w:val="28"/>
                <w:rtl/>
                <w:lang w:val="en-GB" w:bidi="ar-IQ"/>
              </w:rPr>
              <w:t>4.6</w:t>
            </w:r>
          </w:p>
        </w:tc>
        <w:tc>
          <w:tcPr>
            <w:tcW w:w="6520" w:type="dxa"/>
            <w:shd w:val="clear" w:color="auto" w:fill="auto"/>
          </w:tcPr>
          <w:p w:rsidR="002023B1" w:rsidRPr="00356230" w:rsidRDefault="002023B1" w:rsidP="00356230">
            <w:pPr>
              <w:jc w:val="right"/>
              <w:rPr>
                <w:rFonts w:asciiTheme="majorBidi" w:hAnsiTheme="majorBidi" w:cstheme="majorBidi"/>
                <w:color w:val="000000"/>
                <w:lang w:bidi="ar-IQ"/>
              </w:rPr>
            </w:pPr>
            <w:r w:rsidRPr="002023B1">
              <w:rPr>
                <w:rFonts w:asciiTheme="majorBidi" w:hAnsiTheme="majorBidi" w:cstheme="majorBidi"/>
                <w:color w:val="000000"/>
              </w:rPr>
              <w:t>Thermal</w:t>
            </w:r>
            <w:r w:rsidRPr="002023B1">
              <w:rPr>
                <w:rFonts w:asciiTheme="majorBidi" w:hAnsiTheme="majorBidi" w:cstheme="majorBidi"/>
                <w:color w:val="FFFFFF"/>
              </w:rPr>
              <w:t>.</w:t>
            </w:r>
            <w:r w:rsidRPr="002023B1">
              <w:rPr>
                <w:rFonts w:asciiTheme="majorBidi" w:hAnsiTheme="majorBidi" w:cstheme="majorBidi"/>
                <w:color w:val="000000"/>
              </w:rPr>
              <w:t xml:space="preserve"> Analysis of Reused Catalys</w:t>
            </w:r>
            <w:r>
              <w:rPr>
                <w:rFonts w:asciiTheme="majorBidi" w:hAnsiTheme="majorBidi" w:cstheme="majorBidi"/>
                <w:color w:val="000000"/>
                <w:lang w:bidi="ar-IQ"/>
              </w:rPr>
              <w:t>t</w:t>
            </w:r>
          </w:p>
        </w:tc>
        <w:tc>
          <w:tcPr>
            <w:tcW w:w="901" w:type="dxa"/>
            <w:gridSpan w:val="2"/>
            <w:shd w:val="clear" w:color="auto" w:fill="auto"/>
          </w:tcPr>
          <w:p w:rsidR="002023B1" w:rsidRDefault="00C70F04" w:rsidP="006B7C49">
            <w:pPr>
              <w:spacing w:line="360" w:lineRule="auto"/>
              <w:jc w:val="center"/>
              <w:rPr>
                <w:sz w:val="28"/>
                <w:szCs w:val="28"/>
                <w:rtl/>
                <w:lang w:bidi="ar-IQ"/>
              </w:rPr>
            </w:pPr>
            <w:r>
              <w:rPr>
                <w:rFonts w:hint="cs"/>
                <w:sz w:val="28"/>
                <w:szCs w:val="28"/>
                <w:rtl/>
                <w:lang w:bidi="ar-IQ"/>
              </w:rPr>
              <w:t>5</w:t>
            </w:r>
            <w:r w:rsidR="00401DD6">
              <w:rPr>
                <w:rFonts w:hint="cs"/>
                <w:sz w:val="28"/>
                <w:szCs w:val="28"/>
                <w:rtl/>
                <w:lang w:bidi="ar-IQ"/>
              </w:rPr>
              <w:t>4</w:t>
            </w:r>
          </w:p>
        </w:tc>
      </w:tr>
      <w:tr w:rsidR="002023B1" w:rsidRPr="00310F17" w:rsidTr="0063456A">
        <w:trPr>
          <w:trHeight w:val="490"/>
        </w:trPr>
        <w:tc>
          <w:tcPr>
            <w:tcW w:w="1101" w:type="dxa"/>
            <w:gridSpan w:val="2"/>
            <w:shd w:val="clear" w:color="auto" w:fill="auto"/>
          </w:tcPr>
          <w:p w:rsidR="002023B1" w:rsidRDefault="00E84069" w:rsidP="006B7C49">
            <w:pPr>
              <w:spacing w:line="360" w:lineRule="auto"/>
              <w:jc w:val="center"/>
              <w:rPr>
                <w:color w:val="000000"/>
                <w:sz w:val="28"/>
                <w:szCs w:val="28"/>
                <w:rtl/>
                <w:lang w:val="en-GB" w:bidi="ar-IQ"/>
              </w:rPr>
            </w:pPr>
            <w:r>
              <w:rPr>
                <w:rFonts w:hint="cs"/>
                <w:color w:val="000000"/>
                <w:sz w:val="28"/>
                <w:szCs w:val="28"/>
                <w:rtl/>
                <w:lang w:val="en-GB" w:bidi="ar-IQ"/>
              </w:rPr>
              <w:t>4</w:t>
            </w:r>
            <w:r w:rsidR="002023B1">
              <w:rPr>
                <w:rFonts w:hint="cs"/>
                <w:color w:val="000000"/>
                <w:sz w:val="28"/>
                <w:szCs w:val="28"/>
                <w:rtl/>
                <w:lang w:val="en-GB" w:bidi="ar-IQ"/>
              </w:rPr>
              <w:t>.7</w:t>
            </w:r>
          </w:p>
        </w:tc>
        <w:tc>
          <w:tcPr>
            <w:tcW w:w="6520" w:type="dxa"/>
            <w:shd w:val="clear" w:color="auto" w:fill="auto"/>
          </w:tcPr>
          <w:p w:rsidR="00C70F04" w:rsidRDefault="002023B1" w:rsidP="00C70F04">
            <w:pPr>
              <w:jc w:val="right"/>
            </w:pPr>
            <w:r w:rsidRPr="00C70F04">
              <w:t>Proposed Mechanism</w:t>
            </w:r>
          </w:p>
          <w:p w:rsidR="002023B1" w:rsidRPr="00C70F04" w:rsidRDefault="002023B1" w:rsidP="00C70F04">
            <w:pPr>
              <w:jc w:val="right"/>
              <w:rPr>
                <w:rFonts w:asciiTheme="majorBidi" w:hAnsiTheme="majorBidi" w:cstheme="majorBidi" w:hint="cs"/>
                <w:color w:val="000000"/>
                <w:lang w:bidi="ar-IQ"/>
              </w:rPr>
            </w:pPr>
          </w:p>
        </w:tc>
        <w:tc>
          <w:tcPr>
            <w:tcW w:w="901" w:type="dxa"/>
            <w:gridSpan w:val="2"/>
            <w:shd w:val="clear" w:color="auto" w:fill="auto"/>
          </w:tcPr>
          <w:p w:rsidR="002023B1" w:rsidRDefault="00C70F04" w:rsidP="006B7C49">
            <w:pPr>
              <w:spacing w:line="360" w:lineRule="auto"/>
              <w:jc w:val="center"/>
              <w:rPr>
                <w:sz w:val="28"/>
                <w:szCs w:val="28"/>
                <w:rtl/>
                <w:lang w:bidi="ar-IQ"/>
              </w:rPr>
            </w:pPr>
            <w:r>
              <w:rPr>
                <w:rFonts w:hint="cs"/>
                <w:sz w:val="28"/>
                <w:szCs w:val="28"/>
                <w:rtl/>
                <w:lang w:bidi="ar-IQ"/>
              </w:rPr>
              <w:t>5</w:t>
            </w:r>
            <w:r w:rsidR="00401DD6">
              <w:rPr>
                <w:rFonts w:hint="cs"/>
                <w:sz w:val="28"/>
                <w:szCs w:val="28"/>
                <w:rtl/>
                <w:lang w:bidi="ar-IQ"/>
              </w:rPr>
              <w:t>5</w:t>
            </w:r>
          </w:p>
        </w:tc>
      </w:tr>
      <w:tr w:rsidR="00667BA0" w:rsidRPr="00310F17" w:rsidTr="0063456A">
        <w:trPr>
          <w:trHeight w:val="277"/>
        </w:trPr>
        <w:tc>
          <w:tcPr>
            <w:tcW w:w="1101" w:type="dxa"/>
            <w:gridSpan w:val="2"/>
            <w:shd w:val="clear" w:color="auto" w:fill="auto"/>
          </w:tcPr>
          <w:p w:rsidR="00667BA0" w:rsidRPr="00093C8B" w:rsidRDefault="00C70F04" w:rsidP="006B7C49">
            <w:pPr>
              <w:spacing w:line="360" w:lineRule="auto"/>
              <w:jc w:val="center"/>
              <w:rPr>
                <w:color w:val="000000"/>
                <w:sz w:val="28"/>
                <w:szCs w:val="28"/>
                <w:rtl/>
                <w:lang w:val="en-GB" w:bidi="ar-IQ"/>
              </w:rPr>
            </w:pPr>
            <w:r>
              <w:rPr>
                <w:rFonts w:hint="cs"/>
                <w:color w:val="000000"/>
                <w:sz w:val="28"/>
                <w:szCs w:val="28"/>
                <w:rtl/>
                <w:lang w:val="en-GB" w:bidi="ar-IQ"/>
              </w:rPr>
              <w:t>4.7</w:t>
            </w:r>
            <w:r w:rsidR="00667BA0" w:rsidRPr="00093C8B">
              <w:rPr>
                <w:rFonts w:hint="cs"/>
                <w:color w:val="000000"/>
                <w:sz w:val="28"/>
                <w:szCs w:val="28"/>
                <w:rtl/>
                <w:lang w:val="en-GB" w:bidi="ar-IQ"/>
              </w:rPr>
              <w:t>.1</w:t>
            </w:r>
          </w:p>
        </w:tc>
        <w:tc>
          <w:tcPr>
            <w:tcW w:w="6520" w:type="dxa"/>
            <w:shd w:val="clear" w:color="auto" w:fill="auto"/>
          </w:tcPr>
          <w:p w:rsidR="00667BA0" w:rsidRPr="00BE1216" w:rsidRDefault="003A1A4B" w:rsidP="00667BA0">
            <w:pPr>
              <w:bidi w:val="0"/>
              <w:spacing w:line="480" w:lineRule="auto"/>
            </w:pPr>
            <w:r>
              <w:rPr>
                <w:lang w:bidi="ar-IQ"/>
              </w:rPr>
              <w:t>Elemental Analysis and Melting Points of Derivatives D</w:t>
            </w:r>
            <w:r w:rsidR="00667BA0" w:rsidRPr="00BE1216">
              <w:rPr>
                <w:lang w:bidi="ar-IQ"/>
              </w:rPr>
              <w:t>yes</w:t>
            </w:r>
          </w:p>
        </w:tc>
        <w:tc>
          <w:tcPr>
            <w:tcW w:w="901" w:type="dxa"/>
            <w:gridSpan w:val="2"/>
            <w:shd w:val="clear" w:color="auto" w:fill="auto"/>
          </w:tcPr>
          <w:p w:rsidR="00667BA0" w:rsidRDefault="00667BA0" w:rsidP="006B7C49">
            <w:pPr>
              <w:spacing w:line="360" w:lineRule="auto"/>
              <w:jc w:val="center"/>
              <w:rPr>
                <w:sz w:val="28"/>
                <w:szCs w:val="28"/>
                <w:rtl/>
                <w:lang w:bidi="ar-IQ"/>
              </w:rPr>
            </w:pPr>
            <w:r>
              <w:rPr>
                <w:rFonts w:hint="cs"/>
                <w:sz w:val="28"/>
                <w:szCs w:val="28"/>
                <w:rtl/>
                <w:lang w:bidi="ar-IQ"/>
              </w:rPr>
              <w:t>5</w:t>
            </w:r>
            <w:r w:rsidR="00401DD6">
              <w:rPr>
                <w:rFonts w:hint="cs"/>
                <w:sz w:val="28"/>
                <w:szCs w:val="28"/>
                <w:rtl/>
                <w:lang w:bidi="ar-IQ"/>
              </w:rPr>
              <w:t>6</w:t>
            </w:r>
          </w:p>
        </w:tc>
      </w:tr>
      <w:tr w:rsidR="00667BA0" w:rsidRPr="00310F17" w:rsidTr="0063456A">
        <w:trPr>
          <w:trHeight w:val="277"/>
        </w:trPr>
        <w:tc>
          <w:tcPr>
            <w:tcW w:w="1101" w:type="dxa"/>
            <w:gridSpan w:val="2"/>
            <w:shd w:val="clear" w:color="auto" w:fill="auto"/>
          </w:tcPr>
          <w:p w:rsidR="00667BA0" w:rsidRPr="00093C8B" w:rsidRDefault="00C70F04" w:rsidP="006B7C49">
            <w:pPr>
              <w:spacing w:line="360" w:lineRule="auto"/>
              <w:jc w:val="center"/>
              <w:rPr>
                <w:color w:val="000000"/>
                <w:sz w:val="28"/>
                <w:szCs w:val="28"/>
                <w:rtl/>
                <w:lang w:val="en-GB" w:bidi="ar-IQ"/>
              </w:rPr>
            </w:pPr>
            <w:r>
              <w:rPr>
                <w:rFonts w:hint="cs"/>
                <w:color w:val="000000"/>
                <w:sz w:val="28"/>
                <w:szCs w:val="28"/>
                <w:rtl/>
                <w:lang w:val="en-GB" w:bidi="ar-IQ"/>
              </w:rPr>
              <w:t>4.7</w:t>
            </w:r>
            <w:r w:rsidR="00667BA0" w:rsidRPr="00093C8B">
              <w:rPr>
                <w:rFonts w:hint="cs"/>
                <w:color w:val="000000"/>
                <w:sz w:val="28"/>
                <w:szCs w:val="28"/>
                <w:rtl/>
                <w:lang w:val="en-GB" w:bidi="ar-IQ"/>
              </w:rPr>
              <w:t>.2</w:t>
            </w:r>
          </w:p>
        </w:tc>
        <w:tc>
          <w:tcPr>
            <w:tcW w:w="6520" w:type="dxa"/>
            <w:shd w:val="clear" w:color="auto" w:fill="auto"/>
          </w:tcPr>
          <w:p w:rsidR="00667BA0" w:rsidRPr="00BE1216" w:rsidRDefault="003A1A4B" w:rsidP="00667BA0">
            <w:pPr>
              <w:bidi w:val="0"/>
              <w:spacing w:line="480" w:lineRule="auto"/>
              <w:rPr>
                <w:lang w:bidi="ar-IQ"/>
              </w:rPr>
            </w:pPr>
            <w:r>
              <w:t>UV-Vis S</w:t>
            </w:r>
            <w:r w:rsidR="00667BA0" w:rsidRPr="00BE1216">
              <w:t>pectra</w:t>
            </w:r>
          </w:p>
        </w:tc>
        <w:tc>
          <w:tcPr>
            <w:tcW w:w="901" w:type="dxa"/>
            <w:gridSpan w:val="2"/>
            <w:shd w:val="clear" w:color="auto" w:fill="auto"/>
          </w:tcPr>
          <w:p w:rsidR="00667BA0" w:rsidRDefault="00667BA0" w:rsidP="006B7C49">
            <w:pPr>
              <w:spacing w:line="360" w:lineRule="auto"/>
              <w:jc w:val="center"/>
              <w:rPr>
                <w:sz w:val="28"/>
                <w:szCs w:val="28"/>
                <w:rtl/>
                <w:lang w:bidi="ar-IQ"/>
              </w:rPr>
            </w:pPr>
            <w:r>
              <w:rPr>
                <w:rFonts w:hint="cs"/>
                <w:sz w:val="28"/>
                <w:szCs w:val="28"/>
                <w:rtl/>
                <w:lang w:bidi="ar-IQ"/>
              </w:rPr>
              <w:t>5</w:t>
            </w:r>
            <w:r w:rsidR="00C6101A">
              <w:rPr>
                <w:rFonts w:hint="cs"/>
                <w:sz w:val="28"/>
                <w:szCs w:val="28"/>
                <w:rtl/>
                <w:lang w:bidi="ar-IQ"/>
              </w:rPr>
              <w:t>7</w:t>
            </w:r>
          </w:p>
        </w:tc>
      </w:tr>
      <w:tr w:rsidR="00667BA0" w:rsidRPr="00310F17" w:rsidTr="0063456A">
        <w:trPr>
          <w:trHeight w:val="277"/>
        </w:trPr>
        <w:tc>
          <w:tcPr>
            <w:tcW w:w="1101" w:type="dxa"/>
            <w:gridSpan w:val="2"/>
            <w:shd w:val="clear" w:color="auto" w:fill="auto"/>
          </w:tcPr>
          <w:p w:rsidR="00667BA0" w:rsidRPr="00093C8B" w:rsidRDefault="00C70F04" w:rsidP="006B7C49">
            <w:pPr>
              <w:spacing w:line="360" w:lineRule="auto"/>
              <w:jc w:val="center"/>
              <w:rPr>
                <w:color w:val="000000"/>
                <w:sz w:val="28"/>
                <w:szCs w:val="28"/>
                <w:rtl/>
                <w:lang w:val="en-GB" w:bidi="ar-IQ"/>
              </w:rPr>
            </w:pPr>
            <w:r>
              <w:rPr>
                <w:rFonts w:hint="cs"/>
                <w:color w:val="000000"/>
                <w:sz w:val="28"/>
                <w:szCs w:val="28"/>
                <w:rtl/>
                <w:lang w:val="en-GB" w:bidi="ar-IQ"/>
              </w:rPr>
              <w:t>4.7</w:t>
            </w:r>
            <w:r w:rsidR="00667BA0" w:rsidRPr="00093C8B">
              <w:rPr>
                <w:rFonts w:hint="cs"/>
                <w:color w:val="000000"/>
                <w:sz w:val="28"/>
                <w:szCs w:val="28"/>
                <w:rtl/>
                <w:lang w:val="en-GB" w:bidi="ar-IQ"/>
              </w:rPr>
              <w:t>.3</w:t>
            </w:r>
          </w:p>
        </w:tc>
        <w:tc>
          <w:tcPr>
            <w:tcW w:w="6520" w:type="dxa"/>
            <w:shd w:val="clear" w:color="auto" w:fill="auto"/>
          </w:tcPr>
          <w:p w:rsidR="00667BA0" w:rsidRPr="00BE1216" w:rsidRDefault="003A1A4B" w:rsidP="00667BA0">
            <w:pPr>
              <w:bidi w:val="0"/>
              <w:spacing w:line="480" w:lineRule="auto"/>
            </w:pPr>
            <w:r>
              <w:t>FT-IR S</w:t>
            </w:r>
            <w:r w:rsidR="00667BA0" w:rsidRPr="00BE1216">
              <w:t>pectra</w:t>
            </w:r>
          </w:p>
        </w:tc>
        <w:tc>
          <w:tcPr>
            <w:tcW w:w="901" w:type="dxa"/>
            <w:gridSpan w:val="2"/>
            <w:shd w:val="clear" w:color="auto" w:fill="auto"/>
          </w:tcPr>
          <w:p w:rsidR="00667BA0" w:rsidRDefault="00C6101A" w:rsidP="006B7C49">
            <w:pPr>
              <w:spacing w:line="360" w:lineRule="auto"/>
              <w:jc w:val="center"/>
              <w:rPr>
                <w:sz w:val="28"/>
                <w:szCs w:val="28"/>
                <w:rtl/>
                <w:lang w:bidi="ar-IQ"/>
              </w:rPr>
            </w:pPr>
            <w:r>
              <w:rPr>
                <w:rFonts w:hint="cs"/>
                <w:sz w:val="28"/>
                <w:szCs w:val="28"/>
                <w:rtl/>
                <w:lang w:bidi="ar-IQ"/>
              </w:rPr>
              <w:t>58</w:t>
            </w:r>
          </w:p>
        </w:tc>
      </w:tr>
      <w:tr w:rsidR="005E069D" w:rsidRPr="00310F17" w:rsidTr="005E069D">
        <w:trPr>
          <w:trHeight w:val="277"/>
        </w:trPr>
        <w:tc>
          <w:tcPr>
            <w:tcW w:w="8522" w:type="dxa"/>
            <w:gridSpan w:val="5"/>
            <w:shd w:val="clear" w:color="auto" w:fill="8DB3E2" w:themeFill="text2" w:themeFillTint="66"/>
          </w:tcPr>
          <w:p w:rsidR="005E069D" w:rsidRDefault="005E069D" w:rsidP="006B7C49">
            <w:pPr>
              <w:spacing w:line="360" w:lineRule="auto"/>
              <w:jc w:val="center"/>
              <w:rPr>
                <w:sz w:val="28"/>
                <w:szCs w:val="28"/>
                <w:rtl/>
                <w:lang w:bidi="ar-IQ"/>
              </w:rPr>
            </w:pPr>
            <w:r w:rsidRPr="007E78BB">
              <w:rPr>
                <w:b/>
                <w:bCs/>
                <w:sz w:val="28"/>
                <w:szCs w:val="28"/>
                <w:lang w:bidi="ar-IQ"/>
              </w:rPr>
              <w:t>Chapter Five</w:t>
            </w:r>
            <w:r>
              <w:rPr>
                <w:b/>
                <w:bCs/>
                <w:sz w:val="28"/>
                <w:szCs w:val="28"/>
                <w:lang w:bidi="ar-IQ"/>
              </w:rPr>
              <w:t>: Conclusions and R</w:t>
            </w:r>
            <w:r w:rsidRPr="007E78BB">
              <w:rPr>
                <w:b/>
                <w:bCs/>
                <w:sz w:val="28"/>
                <w:szCs w:val="28"/>
                <w:lang w:bidi="ar-IQ"/>
              </w:rPr>
              <w:t>ecommendation</w:t>
            </w:r>
            <w:r w:rsidRPr="007E78BB">
              <w:rPr>
                <w:rFonts w:eastAsia="Calibri"/>
                <w:b/>
                <w:bCs/>
                <w:sz w:val="28"/>
                <w:szCs w:val="28"/>
                <w:lang w:bidi="ar-IQ"/>
              </w:rPr>
              <w:t>s</w:t>
            </w:r>
          </w:p>
        </w:tc>
      </w:tr>
      <w:tr w:rsidR="00CC2520" w:rsidRPr="00310F17" w:rsidTr="0063456A">
        <w:trPr>
          <w:trHeight w:val="277"/>
        </w:trPr>
        <w:tc>
          <w:tcPr>
            <w:tcW w:w="1101" w:type="dxa"/>
            <w:gridSpan w:val="2"/>
            <w:shd w:val="clear" w:color="auto" w:fill="FFFFFF" w:themeFill="background1"/>
          </w:tcPr>
          <w:p w:rsidR="00CC2520" w:rsidRPr="005E069D" w:rsidRDefault="005E069D" w:rsidP="006B7C49">
            <w:pPr>
              <w:spacing w:line="360" w:lineRule="auto"/>
              <w:jc w:val="center"/>
              <w:rPr>
                <w:rFonts w:hint="cs"/>
                <w:color w:val="000000"/>
                <w:sz w:val="28"/>
                <w:szCs w:val="28"/>
                <w:rtl/>
                <w:lang w:val="en-GB" w:bidi="ar-IQ"/>
              </w:rPr>
            </w:pPr>
            <w:r w:rsidRPr="005E069D">
              <w:rPr>
                <w:rFonts w:hint="cs"/>
                <w:color w:val="000000"/>
                <w:sz w:val="28"/>
                <w:szCs w:val="28"/>
                <w:rtl/>
                <w:lang w:val="en-GB" w:bidi="ar-IQ"/>
              </w:rPr>
              <w:t>5.1</w:t>
            </w:r>
          </w:p>
        </w:tc>
        <w:tc>
          <w:tcPr>
            <w:tcW w:w="6520" w:type="dxa"/>
            <w:shd w:val="clear" w:color="auto" w:fill="FFFFFF" w:themeFill="background1"/>
          </w:tcPr>
          <w:p w:rsidR="00CC2520" w:rsidRPr="00BE1216" w:rsidRDefault="005E069D" w:rsidP="00667BA0">
            <w:pPr>
              <w:bidi w:val="0"/>
              <w:spacing w:line="480" w:lineRule="auto"/>
              <w:rPr>
                <w:lang w:bidi="ar-IQ"/>
              </w:rPr>
            </w:pPr>
            <w:r w:rsidRPr="00BE1216">
              <w:rPr>
                <w:lang w:bidi="ar-IQ"/>
              </w:rPr>
              <w:t>Conclusions</w:t>
            </w:r>
          </w:p>
        </w:tc>
        <w:tc>
          <w:tcPr>
            <w:tcW w:w="901" w:type="dxa"/>
            <w:gridSpan w:val="2"/>
            <w:shd w:val="clear" w:color="auto" w:fill="FFFFFF" w:themeFill="background1"/>
          </w:tcPr>
          <w:p w:rsidR="00CC2520" w:rsidRDefault="005E069D" w:rsidP="006B7C49">
            <w:pPr>
              <w:spacing w:line="360" w:lineRule="auto"/>
              <w:jc w:val="center"/>
              <w:rPr>
                <w:sz w:val="28"/>
                <w:szCs w:val="28"/>
                <w:rtl/>
                <w:lang w:bidi="ar-IQ"/>
              </w:rPr>
            </w:pPr>
            <w:r>
              <w:rPr>
                <w:rFonts w:hint="cs"/>
                <w:sz w:val="28"/>
                <w:szCs w:val="28"/>
                <w:rtl/>
                <w:lang w:bidi="ar-IQ"/>
              </w:rPr>
              <w:t>59</w:t>
            </w:r>
          </w:p>
        </w:tc>
      </w:tr>
      <w:tr w:rsidR="005E069D" w:rsidRPr="00310F17" w:rsidTr="0063456A">
        <w:trPr>
          <w:trHeight w:val="277"/>
        </w:trPr>
        <w:tc>
          <w:tcPr>
            <w:tcW w:w="1101" w:type="dxa"/>
            <w:gridSpan w:val="2"/>
            <w:shd w:val="clear" w:color="auto" w:fill="FFFFFF" w:themeFill="background1"/>
          </w:tcPr>
          <w:p w:rsidR="005E069D" w:rsidRPr="005E069D" w:rsidRDefault="005E069D" w:rsidP="006B7C49">
            <w:pPr>
              <w:spacing w:line="360" w:lineRule="auto"/>
              <w:jc w:val="center"/>
              <w:rPr>
                <w:rFonts w:hint="cs"/>
                <w:color w:val="000000"/>
                <w:sz w:val="28"/>
                <w:szCs w:val="28"/>
                <w:rtl/>
                <w:lang w:val="en-GB" w:bidi="ar-IQ"/>
              </w:rPr>
            </w:pPr>
            <w:r w:rsidRPr="005E069D">
              <w:rPr>
                <w:rFonts w:hint="cs"/>
                <w:color w:val="000000"/>
                <w:sz w:val="28"/>
                <w:szCs w:val="28"/>
                <w:rtl/>
                <w:lang w:val="en-GB" w:bidi="ar-IQ"/>
              </w:rPr>
              <w:t>5.2</w:t>
            </w:r>
          </w:p>
        </w:tc>
        <w:tc>
          <w:tcPr>
            <w:tcW w:w="6520" w:type="dxa"/>
            <w:shd w:val="clear" w:color="auto" w:fill="FFFFFF" w:themeFill="background1"/>
          </w:tcPr>
          <w:p w:rsidR="005E069D" w:rsidRPr="00BE1216" w:rsidRDefault="005E069D" w:rsidP="00667BA0">
            <w:pPr>
              <w:bidi w:val="0"/>
              <w:spacing w:line="480" w:lineRule="auto"/>
              <w:rPr>
                <w:lang w:bidi="ar-IQ"/>
              </w:rPr>
            </w:pPr>
            <w:r w:rsidRPr="00544821">
              <w:rPr>
                <w:lang w:bidi="ar-IQ"/>
              </w:rPr>
              <w:t>The</w:t>
            </w:r>
            <w:r>
              <w:t xml:space="preserve"> Slight D</w:t>
            </w:r>
            <w:r w:rsidRPr="00544821">
              <w:t>eactivation</w:t>
            </w:r>
            <w:r>
              <w:rPr>
                <w:lang w:bidi="ar-IQ"/>
              </w:rPr>
              <w:t xml:space="preserve"> in the Activity of the C</w:t>
            </w:r>
            <w:r w:rsidRPr="00544821">
              <w:rPr>
                <w:lang w:bidi="ar-IQ"/>
              </w:rPr>
              <w:t>atalyst</w:t>
            </w:r>
          </w:p>
        </w:tc>
        <w:tc>
          <w:tcPr>
            <w:tcW w:w="901" w:type="dxa"/>
            <w:gridSpan w:val="2"/>
            <w:shd w:val="clear" w:color="auto" w:fill="FFFFFF" w:themeFill="background1"/>
          </w:tcPr>
          <w:p w:rsidR="005E069D" w:rsidRDefault="005E069D" w:rsidP="006B7C49">
            <w:pPr>
              <w:spacing w:line="360" w:lineRule="auto"/>
              <w:jc w:val="center"/>
              <w:rPr>
                <w:rFonts w:hint="cs"/>
                <w:sz w:val="28"/>
                <w:szCs w:val="28"/>
                <w:rtl/>
                <w:lang w:bidi="ar-IQ"/>
              </w:rPr>
            </w:pPr>
            <w:r>
              <w:rPr>
                <w:rFonts w:hint="cs"/>
                <w:sz w:val="28"/>
                <w:szCs w:val="28"/>
                <w:rtl/>
                <w:lang w:bidi="ar-IQ"/>
              </w:rPr>
              <w:t>60</w:t>
            </w:r>
          </w:p>
        </w:tc>
      </w:tr>
      <w:tr w:rsidR="005E069D" w:rsidRPr="00310F17" w:rsidTr="0063456A">
        <w:trPr>
          <w:trHeight w:val="277"/>
        </w:trPr>
        <w:tc>
          <w:tcPr>
            <w:tcW w:w="1101" w:type="dxa"/>
            <w:gridSpan w:val="2"/>
            <w:shd w:val="clear" w:color="auto" w:fill="FFFFFF" w:themeFill="background1"/>
          </w:tcPr>
          <w:p w:rsidR="005E069D" w:rsidRPr="005E069D" w:rsidRDefault="005E069D" w:rsidP="006B7C49">
            <w:pPr>
              <w:spacing w:line="360" w:lineRule="auto"/>
              <w:jc w:val="center"/>
              <w:rPr>
                <w:rFonts w:hint="cs"/>
                <w:color w:val="000000"/>
                <w:sz w:val="28"/>
                <w:szCs w:val="28"/>
                <w:rtl/>
                <w:lang w:val="en-GB" w:bidi="ar-IQ"/>
              </w:rPr>
            </w:pPr>
            <w:r w:rsidRPr="005E069D">
              <w:rPr>
                <w:rFonts w:hint="cs"/>
                <w:color w:val="000000"/>
                <w:sz w:val="28"/>
                <w:szCs w:val="28"/>
                <w:rtl/>
                <w:lang w:val="en-GB" w:bidi="ar-IQ"/>
              </w:rPr>
              <w:t>5.3</w:t>
            </w:r>
          </w:p>
        </w:tc>
        <w:tc>
          <w:tcPr>
            <w:tcW w:w="6520" w:type="dxa"/>
            <w:shd w:val="clear" w:color="auto" w:fill="FFFFFF" w:themeFill="background1"/>
          </w:tcPr>
          <w:p w:rsidR="005E069D" w:rsidRPr="00544821" w:rsidRDefault="005E069D" w:rsidP="00667BA0">
            <w:pPr>
              <w:bidi w:val="0"/>
              <w:spacing w:line="480" w:lineRule="auto"/>
              <w:rPr>
                <w:lang w:bidi="ar-IQ"/>
              </w:rPr>
            </w:pPr>
            <w:r w:rsidRPr="00BE1216">
              <w:rPr>
                <w:lang w:bidi="ar-IQ"/>
              </w:rPr>
              <w:t>Recommendations</w:t>
            </w:r>
          </w:p>
        </w:tc>
        <w:tc>
          <w:tcPr>
            <w:tcW w:w="901" w:type="dxa"/>
            <w:gridSpan w:val="2"/>
            <w:shd w:val="clear" w:color="auto" w:fill="FFFFFF" w:themeFill="background1"/>
          </w:tcPr>
          <w:p w:rsidR="005E069D" w:rsidRDefault="005E069D" w:rsidP="006B7C49">
            <w:pPr>
              <w:spacing w:line="360" w:lineRule="auto"/>
              <w:jc w:val="center"/>
              <w:rPr>
                <w:rFonts w:hint="cs"/>
                <w:sz w:val="28"/>
                <w:szCs w:val="28"/>
                <w:rtl/>
                <w:lang w:bidi="ar-IQ"/>
              </w:rPr>
            </w:pPr>
            <w:r>
              <w:rPr>
                <w:rFonts w:hint="cs"/>
                <w:sz w:val="28"/>
                <w:szCs w:val="28"/>
                <w:rtl/>
                <w:lang w:bidi="ar-IQ"/>
              </w:rPr>
              <w:t>61</w:t>
            </w:r>
          </w:p>
        </w:tc>
      </w:tr>
      <w:tr w:rsidR="005E069D" w:rsidRPr="00310F17" w:rsidTr="0063456A">
        <w:trPr>
          <w:trHeight w:val="277"/>
        </w:trPr>
        <w:tc>
          <w:tcPr>
            <w:tcW w:w="1101" w:type="dxa"/>
            <w:gridSpan w:val="2"/>
            <w:shd w:val="clear" w:color="auto" w:fill="FFFFFF" w:themeFill="background1"/>
          </w:tcPr>
          <w:p w:rsidR="005E069D" w:rsidRPr="005E069D" w:rsidRDefault="005E069D" w:rsidP="006B7C49">
            <w:pPr>
              <w:spacing w:line="360" w:lineRule="auto"/>
              <w:jc w:val="center"/>
              <w:rPr>
                <w:rFonts w:hint="cs"/>
                <w:color w:val="000000"/>
                <w:sz w:val="28"/>
                <w:szCs w:val="28"/>
                <w:rtl/>
                <w:lang w:val="en-GB" w:bidi="ar-IQ"/>
              </w:rPr>
            </w:pPr>
          </w:p>
        </w:tc>
        <w:tc>
          <w:tcPr>
            <w:tcW w:w="6520" w:type="dxa"/>
            <w:shd w:val="clear" w:color="auto" w:fill="FFFFFF" w:themeFill="background1"/>
          </w:tcPr>
          <w:p w:rsidR="005E069D" w:rsidRPr="005E069D" w:rsidRDefault="005E069D" w:rsidP="00667BA0">
            <w:pPr>
              <w:bidi w:val="0"/>
              <w:spacing w:line="480" w:lineRule="auto"/>
              <w:rPr>
                <w:b/>
                <w:bCs/>
                <w:lang w:bidi="ar-IQ"/>
              </w:rPr>
            </w:pPr>
            <w:r w:rsidRPr="00BE1216">
              <w:rPr>
                <w:b/>
                <w:bCs/>
                <w:lang w:bidi="ar-IQ"/>
              </w:rPr>
              <w:t>References</w:t>
            </w:r>
          </w:p>
        </w:tc>
        <w:tc>
          <w:tcPr>
            <w:tcW w:w="901" w:type="dxa"/>
            <w:gridSpan w:val="2"/>
            <w:shd w:val="clear" w:color="auto" w:fill="FFFFFF" w:themeFill="background1"/>
          </w:tcPr>
          <w:p w:rsidR="005E069D" w:rsidRDefault="005E069D" w:rsidP="006B7C49">
            <w:pPr>
              <w:spacing w:line="360" w:lineRule="auto"/>
              <w:jc w:val="center"/>
              <w:rPr>
                <w:rFonts w:hint="cs"/>
                <w:sz w:val="28"/>
                <w:szCs w:val="28"/>
                <w:rtl/>
                <w:lang w:bidi="ar-IQ"/>
              </w:rPr>
            </w:pPr>
            <w:r>
              <w:rPr>
                <w:rFonts w:hint="cs"/>
                <w:sz w:val="28"/>
                <w:szCs w:val="28"/>
                <w:rtl/>
                <w:lang w:bidi="ar-IQ"/>
              </w:rPr>
              <w:t>62</w:t>
            </w:r>
          </w:p>
        </w:tc>
      </w:tr>
      <w:tr w:rsidR="006B7C49" w:rsidRPr="00310F17" w:rsidTr="0063456A">
        <w:trPr>
          <w:trHeight w:val="391"/>
        </w:trPr>
        <w:tc>
          <w:tcPr>
            <w:tcW w:w="8522" w:type="dxa"/>
            <w:gridSpan w:val="5"/>
            <w:shd w:val="clear" w:color="auto" w:fill="8DB3E2" w:themeFill="text2" w:themeFillTint="66"/>
          </w:tcPr>
          <w:p w:rsidR="006B7C49" w:rsidRPr="000B04EC" w:rsidRDefault="006B7C49" w:rsidP="006B7C49">
            <w:pPr>
              <w:spacing w:line="360" w:lineRule="auto"/>
              <w:jc w:val="center"/>
              <w:rPr>
                <w:b/>
                <w:bCs/>
                <w:sz w:val="28"/>
                <w:szCs w:val="28"/>
                <w:rtl/>
                <w:lang w:bidi="ar-IQ"/>
              </w:rPr>
            </w:pPr>
            <w:r w:rsidRPr="000B04EC">
              <w:rPr>
                <w:b/>
                <w:bCs/>
                <w:sz w:val="28"/>
                <w:szCs w:val="28"/>
              </w:rPr>
              <w:t>List of Tables</w:t>
            </w:r>
          </w:p>
        </w:tc>
      </w:tr>
      <w:tr w:rsidR="00F46F64" w:rsidRPr="00310F17" w:rsidTr="0063456A">
        <w:trPr>
          <w:trHeight w:val="277"/>
        </w:trPr>
        <w:tc>
          <w:tcPr>
            <w:tcW w:w="1101" w:type="dxa"/>
            <w:gridSpan w:val="2"/>
            <w:shd w:val="clear" w:color="auto" w:fill="8DB3E2" w:themeFill="text2" w:themeFillTint="66"/>
          </w:tcPr>
          <w:p w:rsidR="00F46F64" w:rsidRPr="000B04EC" w:rsidRDefault="00F46F64" w:rsidP="006B7C49">
            <w:pPr>
              <w:spacing w:after="200" w:line="360" w:lineRule="auto"/>
              <w:jc w:val="center"/>
              <w:rPr>
                <w:b/>
                <w:bCs/>
                <w:sz w:val="28"/>
                <w:szCs w:val="28"/>
              </w:rPr>
            </w:pPr>
            <w:r w:rsidRPr="000B04EC">
              <w:rPr>
                <w:b/>
                <w:bCs/>
                <w:sz w:val="28"/>
                <w:szCs w:val="28"/>
              </w:rPr>
              <w:t>No.</w:t>
            </w:r>
          </w:p>
        </w:tc>
        <w:tc>
          <w:tcPr>
            <w:tcW w:w="6520" w:type="dxa"/>
            <w:shd w:val="clear" w:color="auto" w:fill="8DB3E2" w:themeFill="text2" w:themeFillTint="66"/>
          </w:tcPr>
          <w:p w:rsidR="00F46F64" w:rsidRPr="000B04EC" w:rsidRDefault="00F46F64" w:rsidP="006B7C49">
            <w:pPr>
              <w:spacing w:after="200" w:line="360" w:lineRule="auto"/>
              <w:jc w:val="center"/>
              <w:rPr>
                <w:b/>
                <w:bCs/>
                <w:sz w:val="28"/>
                <w:szCs w:val="28"/>
                <w:rtl/>
              </w:rPr>
            </w:pPr>
            <w:r w:rsidRPr="000B04EC">
              <w:rPr>
                <w:b/>
                <w:bCs/>
                <w:sz w:val="28"/>
                <w:szCs w:val="28"/>
              </w:rPr>
              <w:t>Title of Tables</w:t>
            </w:r>
          </w:p>
        </w:tc>
        <w:tc>
          <w:tcPr>
            <w:tcW w:w="901" w:type="dxa"/>
            <w:gridSpan w:val="2"/>
            <w:shd w:val="clear" w:color="auto" w:fill="8DB3E2" w:themeFill="text2" w:themeFillTint="66"/>
          </w:tcPr>
          <w:p w:rsidR="00F46F64" w:rsidRPr="000B04EC" w:rsidRDefault="00F46F64" w:rsidP="006B7C49">
            <w:pPr>
              <w:spacing w:after="200" w:line="360" w:lineRule="auto"/>
              <w:jc w:val="center"/>
              <w:rPr>
                <w:b/>
                <w:bCs/>
                <w:sz w:val="28"/>
                <w:szCs w:val="28"/>
                <w:rtl/>
                <w:lang w:bidi="ar-IQ"/>
              </w:rPr>
            </w:pPr>
            <w:r w:rsidRPr="000B04EC">
              <w:rPr>
                <w:b/>
                <w:bCs/>
                <w:sz w:val="28"/>
                <w:szCs w:val="28"/>
              </w:rPr>
              <w:t>Pages</w:t>
            </w:r>
          </w:p>
        </w:tc>
      </w:tr>
      <w:tr w:rsidR="00F46F64" w:rsidRPr="00310F17" w:rsidTr="0063456A">
        <w:trPr>
          <w:trHeight w:val="543"/>
        </w:trPr>
        <w:tc>
          <w:tcPr>
            <w:tcW w:w="1101" w:type="dxa"/>
            <w:gridSpan w:val="2"/>
            <w:shd w:val="clear" w:color="auto" w:fill="auto"/>
          </w:tcPr>
          <w:p w:rsidR="00F46F64" w:rsidRPr="00093C8B" w:rsidRDefault="00F46F64" w:rsidP="00093C8B">
            <w:pPr>
              <w:spacing w:after="200" w:line="360" w:lineRule="auto"/>
              <w:jc w:val="center"/>
              <w:rPr>
                <w:sz w:val="28"/>
                <w:szCs w:val="28"/>
                <w:rtl/>
                <w:lang w:bidi="ar-IQ"/>
              </w:rPr>
            </w:pPr>
            <w:r w:rsidRPr="00093C8B">
              <w:rPr>
                <w:sz w:val="28"/>
                <w:szCs w:val="28"/>
              </w:rPr>
              <w:t>1.1</w:t>
            </w:r>
          </w:p>
        </w:tc>
        <w:tc>
          <w:tcPr>
            <w:tcW w:w="6520" w:type="dxa"/>
            <w:shd w:val="clear" w:color="auto" w:fill="auto"/>
          </w:tcPr>
          <w:p w:rsidR="00F46F64" w:rsidRPr="006B7C49" w:rsidRDefault="000F635E" w:rsidP="006B7C49">
            <w:pPr>
              <w:tabs>
                <w:tab w:val="left" w:pos="7466"/>
              </w:tabs>
              <w:bidi w:val="0"/>
              <w:spacing w:line="360" w:lineRule="auto"/>
              <w:rPr>
                <w:rFonts w:eastAsia="Calibri"/>
                <w:lang w:bidi="ar-IQ"/>
              </w:rPr>
            </w:pPr>
            <w:r w:rsidRPr="00BE1216">
              <w:rPr>
                <w:rFonts w:eastAsia="Calibri"/>
                <w:lang w:bidi="ar-IQ"/>
              </w:rPr>
              <w:t>Typical  analysis of raw rice husk</w:t>
            </w:r>
          </w:p>
        </w:tc>
        <w:tc>
          <w:tcPr>
            <w:tcW w:w="901" w:type="dxa"/>
            <w:gridSpan w:val="2"/>
            <w:shd w:val="clear" w:color="auto" w:fill="auto"/>
          </w:tcPr>
          <w:p w:rsidR="00F46F64" w:rsidRPr="00093C8B" w:rsidRDefault="000F635E" w:rsidP="00093C8B">
            <w:pPr>
              <w:spacing w:after="200" w:line="360" w:lineRule="auto"/>
              <w:jc w:val="center"/>
              <w:rPr>
                <w:sz w:val="28"/>
                <w:szCs w:val="28"/>
                <w:rtl/>
                <w:lang w:bidi="ar-IQ"/>
              </w:rPr>
            </w:pPr>
            <w:r w:rsidRPr="00093C8B">
              <w:rPr>
                <w:rFonts w:hint="cs"/>
                <w:sz w:val="28"/>
                <w:szCs w:val="28"/>
                <w:rtl/>
                <w:lang w:bidi="ar-IQ"/>
              </w:rPr>
              <w:t>3</w:t>
            </w:r>
          </w:p>
        </w:tc>
      </w:tr>
      <w:tr w:rsidR="00F46F64" w:rsidRPr="00310F17" w:rsidTr="0063456A">
        <w:trPr>
          <w:trHeight w:val="277"/>
        </w:trPr>
        <w:tc>
          <w:tcPr>
            <w:tcW w:w="1101" w:type="dxa"/>
            <w:gridSpan w:val="2"/>
            <w:shd w:val="clear" w:color="auto" w:fill="auto"/>
          </w:tcPr>
          <w:p w:rsidR="00F46F64" w:rsidRPr="00093C8B" w:rsidRDefault="000F635E" w:rsidP="00093C8B">
            <w:pPr>
              <w:spacing w:after="200" w:line="360" w:lineRule="auto"/>
              <w:jc w:val="center"/>
              <w:rPr>
                <w:sz w:val="28"/>
                <w:szCs w:val="28"/>
                <w:rtl/>
                <w:lang w:bidi="ar-IQ"/>
              </w:rPr>
            </w:pPr>
            <w:r w:rsidRPr="00093C8B">
              <w:rPr>
                <w:sz w:val="28"/>
                <w:szCs w:val="28"/>
              </w:rPr>
              <w:t>1.2</w:t>
            </w:r>
          </w:p>
        </w:tc>
        <w:tc>
          <w:tcPr>
            <w:tcW w:w="6520" w:type="dxa"/>
            <w:shd w:val="clear" w:color="auto" w:fill="auto"/>
          </w:tcPr>
          <w:p w:rsidR="00F46F64" w:rsidRPr="006B7C49" w:rsidRDefault="000F635E" w:rsidP="006B7C49">
            <w:pPr>
              <w:bidi w:val="0"/>
              <w:spacing w:line="360" w:lineRule="auto"/>
              <w:jc w:val="both"/>
              <w:rPr>
                <w:lang w:bidi="ar-IQ"/>
              </w:rPr>
            </w:pPr>
            <w:r w:rsidRPr="00BE1216">
              <w:rPr>
                <w:lang w:bidi="ar-IQ"/>
              </w:rPr>
              <w:t>Organic composition of RH contine silica</w:t>
            </w:r>
          </w:p>
        </w:tc>
        <w:tc>
          <w:tcPr>
            <w:tcW w:w="901" w:type="dxa"/>
            <w:gridSpan w:val="2"/>
            <w:shd w:val="clear" w:color="auto" w:fill="auto"/>
          </w:tcPr>
          <w:p w:rsidR="00F46F64" w:rsidRPr="00093C8B" w:rsidRDefault="000F635E" w:rsidP="00093C8B">
            <w:pPr>
              <w:spacing w:after="200" w:line="360" w:lineRule="auto"/>
              <w:jc w:val="center"/>
              <w:rPr>
                <w:sz w:val="28"/>
                <w:szCs w:val="28"/>
                <w:lang w:bidi="ar-IQ"/>
              </w:rPr>
            </w:pPr>
            <w:r w:rsidRPr="00093C8B">
              <w:rPr>
                <w:rFonts w:hint="cs"/>
                <w:sz w:val="28"/>
                <w:szCs w:val="28"/>
                <w:rtl/>
              </w:rPr>
              <w:t>3</w:t>
            </w:r>
          </w:p>
        </w:tc>
      </w:tr>
      <w:tr w:rsidR="00F46F64" w:rsidRPr="00310F17" w:rsidTr="0063456A">
        <w:trPr>
          <w:trHeight w:val="277"/>
        </w:trPr>
        <w:tc>
          <w:tcPr>
            <w:tcW w:w="1101" w:type="dxa"/>
            <w:gridSpan w:val="2"/>
            <w:shd w:val="clear" w:color="auto" w:fill="auto"/>
          </w:tcPr>
          <w:p w:rsidR="00F46F64" w:rsidRPr="00093C8B" w:rsidRDefault="000F635E" w:rsidP="00093C8B">
            <w:pPr>
              <w:spacing w:after="200" w:line="360" w:lineRule="auto"/>
              <w:jc w:val="center"/>
              <w:rPr>
                <w:sz w:val="28"/>
                <w:szCs w:val="28"/>
                <w:rtl/>
                <w:lang w:bidi="ar-IQ"/>
              </w:rPr>
            </w:pPr>
            <w:r w:rsidRPr="00093C8B">
              <w:rPr>
                <w:sz w:val="28"/>
                <w:szCs w:val="28"/>
              </w:rPr>
              <w:t>2.1</w:t>
            </w:r>
          </w:p>
        </w:tc>
        <w:tc>
          <w:tcPr>
            <w:tcW w:w="6520" w:type="dxa"/>
            <w:shd w:val="clear" w:color="auto" w:fill="auto"/>
          </w:tcPr>
          <w:p w:rsidR="00F46F64" w:rsidRPr="006B7C49" w:rsidRDefault="00A609A9" w:rsidP="00A609A9">
            <w:pPr>
              <w:bidi w:val="0"/>
              <w:spacing w:line="480" w:lineRule="auto"/>
              <w:ind w:left="1276" w:hanging="1276"/>
              <w:jc w:val="both"/>
              <w:rPr>
                <w:lang w:bidi="ar-IQ"/>
              </w:rPr>
            </w:pPr>
            <w:r>
              <w:rPr>
                <w:lang w:bidi="ar-IQ"/>
              </w:rPr>
              <w:t>C</w:t>
            </w:r>
            <w:r w:rsidRPr="000D3CF7">
              <w:rPr>
                <w:lang w:bidi="ar-IQ"/>
              </w:rPr>
              <w:t xml:space="preserve">hemicals </w:t>
            </w:r>
            <w:r>
              <w:rPr>
                <w:lang w:bidi="ar-IQ"/>
              </w:rPr>
              <w:t xml:space="preserve">with their </w:t>
            </w:r>
            <w:r w:rsidRPr="000D3CF7">
              <w:rPr>
                <w:lang w:bidi="ar-IQ"/>
              </w:rPr>
              <w:t xml:space="preserve"> purity and the manufacture companies.                                                                </w:t>
            </w:r>
          </w:p>
        </w:tc>
        <w:tc>
          <w:tcPr>
            <w:tcW w:w="901" w:type="dxa"/>
            <w:gridSpan w:val="2"/>
            <w:shd w:val="clear" w:color="auto" w:fill="auto"/>
          </w:tcPr>
          <w:p w:rsidR="00F46F64" w:rsidRPr="00093C8B" w:rsidRDefault="000F635E" w:rsidP="00093C8B">
            <w:pPr>
              <w:spacing w:after="200" w:line="360" w:lineRule="auto"/>
              <w:jc w:val="center"/>
              <w:rPr>
                <w:sz w:val="28"/>
                <w:szCs w:val="28"/>
                <w:lang w:bidi="ar-IQ"/>
              </w:rPr>
            </w:pPr>
            <w:r w:rsidRPr="00093C8B">
              <w:rPr>
                <w:rFonts w:hint="cs"/>
                <w:sz w:val="28"/>
                <w:szCs w:val="28"/>
                <w:rtl/>
                <w:lang w:bidi="ar-IQ"/>
              </w:rPr>
              <w:t>2</w:t>
            </w:r>
            <w:r w:rsidR="00C6101A">
              <w:rPr>
                <w:rFonts w:hint="cs"/>
                <w:sz w:val="28"/>
                <w:szCs w:val="28"/>
                <w:rtl/>
                <w:lang w:bidi="ar-IQ"/>
              </w:rPr>
              <w:t>0</w:t>
            </w:r>
          </w:p>
        </w:tc>
      </w:tr>
      <w:tr w:rsidR="00F46F64" w:rsidRPr="00310F17" w:rsidTr="0063456A">
        <w:trPr>
          <w:trHeight w:val="277"/>
        </w:trPr>
        <w:tc>
          <w:tcPr>
            <w:tcW w:w="1101" w:type="dxa"/>
            <w:gridSpan w:val="2"/>
            <w:shd w:val="clear" w:color="auto" w:fill="auto"/>
          </w:tcPr>
          <w:p w:rsidR="00F46F64" w:rsidRPr="00093C8B" w:rsidRDefault="006B7C49" w:rsidP="00093C8B">
            <w:pPr>
              <w:spacing w:after="200" w:line="360" w:lineRule="auto"/>
              <w:jc w:val="center"/>
              <w:rPr>
                <w:sz w:val="28"/>
                <w:szCs w:val="28"/>
                <w:rtl/>
                <w:lang w:bidi="ar-IQ"/>
              </w:rPr>
            </w:pPr>
            <w:r w:rsidRPr="00093C8B">
              <w:rPr>
                <w:sz w:val="28"/>
                <w:szCs w:val="28"/>
              </w:rPr>
              <w:lastRenderedPageBreak/>
              <w:t>3.</w:t>
            </w:r>
            <w:r w:rsidR="000F635E" w:rsidRPr="00093C8B">
              <w:rPr>
                <w:sz w:val="28"/>
                <w:szCs w:val="28"/>
              </w:rPr>
              <w:t>1</w:t>
            </w:r>
          </w:p>
        </w:tc>
        <w:tc>
          <w:tcPr>
            <w:tcW w:w="6520" w:type="dxa"/>
            <w:shd w:val="clear" w:color="auto" w:fill="auto"/>
          </w:tcPr>
          <w:p w:rsidR="00F46F64" w:rsidRPr="006B7C49" w:rsidRDefault="000F635E" w:rsidP="008C4779">
            <w:pPr>
              <w:bidi w:val="0"/>
              <w:spacing w:line="360" w:lineRule="auto"/>
              <w:ind w:hanging="1418"/>
              <w:rPr>
                <w:lang w:bidi="he-IL"/>
              </w:rPr>
            </w:pPr>
            <w:r w:rsidRPr="00BE1216">
              <w:rPr>
                <w:lang w:bidi="he-IL"/>
              </w:rPr>
              <w:t>Elemental an</w:t>
            </w:r>
            <w:r w:rsidR="008C4779">
              <w:rPr>
                <w:lang w:bidi="he-IL"/>
              </w:rPr>
              <w:t xml:space="preserve">  </w:t>
            </w:r>
            <w:r w:rsidR="00F6686A" w:rsidRPr="00BE1216">
              <w:rPr>
                <w:lang w:bidi="he-IL"/>
              </w:rPr>
              <w:t>Elemental analysis for</w:t>
            </w:r>
            <w:r w:rsidR="000B04EC">
              <w:rPr>
                <w:lang w:bidi="he-IL"/>
              </w:rPr>
              <w:t xml:space="preserve"> RHA, RHACCl, RHAPrIM. The EDX data</w:t>
            </w:r>
            <w:r w:rsidR="008C4779">
              <w:rPr>
                <w:lang w:bidi="he-IL"/>
              </w:rPr>
              <w:t xml:space="preserve"> between brackets.</w:t>
            </w:r>
            <w:r w:rsidR="000B04EC">
              <w:rPr>
                <w:lang w:bidi="he-IL"/>
              </w:rPr>
              <w:t xml:space="preserve"> </w:t>
            </w:r>
          </w:p>
        </w:tc>
        <w:tc>
          <w:tcPr>
            <w:tcW w:w="901" w:type="dxa"/>
            <w:gridSpan w:val="2"/>
            <w:shd w:val="clear" w:color="auto" w:fill="auto"/>
          </w:tcPr>
          <w:p w:rsidR="00F46F64" w:rsidRPr="00093C8B" w:rsidRDefault="000F635E" w:rsidP="00093C8B">
            <w:pPr>
              <w:spacing w:after="200" w:line="360" w:lineRule="auto"/>
              <w:jc w:val="center"/>
              <w:rPr>
                <w:sz w:val="28"/>
                <w:szCs w:val="28"/>
                <w:lang w:bidi="ar-IQ"/>
              </w:rPr>
            </w:pPr>
            <w:r w:rsidRPr="00093C8B">
              <w:rPr>
                <w:rFonts w:hint="cs"/>
                <w:sz w:val="28"/>
                <w:szCs w:val="28"/>
                <w:rtl/>
                <w:lang w:bidi="ar-IQ"/>
              </w:rPr>
              <w:t>3</w:t>
            </w:r>
            <w:r w:rsidR="00C6101A">
              <w:rPr>
                <w:rFonts w:hint="cs"/>
                <w:sz w:val="28"/>
                <w:szCs w:val="28"/>
                <w:rtl/>
                <w:lang w:bidi="ar-IQ"/>
              </w:rPr>
              <w:t>7</w:t>
            </w:r>
          </w:p>
        </w:tc>
      </w:tr>
      <w:tr w:rsidR="006B7C49" w:rsidRPr="00310F17" w:rsidTr="0063456A">
        <w:trPr>
          <w:trHeight w:val="277"/>
        </w:trPr>
        <w:tc>
          <w:tcPr>
            <w:tcW w:w="1101" w:type="dxa"/>
            <w:gridSpan w:val="2"/>
            <w:shd w:val="clear" w:color="auto" w:fill="auto"/>
          </w:tcPr>
          <w:p w:rsidR="006B7C49" w:rsidRPr="00093C8B" w:rsidRDefault="006B7C49" w:rsidP="00093C8B">
            <w:pPr>
              <w:spacing w:after="200" w:line="360" w:lineRule="auto"/>
              <w:jc w:val="center"/>
              <w:rPr>
                <w:sz w:val="28"/>
                <w:szCs w:val="28"/>
                <w:rtl/>
                <w:lang w:val="en-GB" w:bidi="ar-IQ"/>
              </w:rPr>
            </w:pPr>
            <w:r w:rsidRPr="00093C8B">
              <w:rPr>
                <w:sz w:val="28"/>
                <w:szCs w:val="28"/>
                <w:lang w:val="en-GB"/>
              </w:rPr>
              <w:t>3.</w:t>
            </w:r>
            <w:r w:rsidR="00F6686A" w:rsidRPr="00093C8B">
              <w:rPr>
                <w:sz w:val="28"/>
                <w:szCs w:val="28"/>
                <w:lang w:val="en-GB"/>
              </w:rPr>
              <w:t>2</w:t>
            </w:r>
          </w:p>
        </w:tc>
        <w:tc>
          <w:tcPr>
            <w:tcW w:w="6520" w:type="dxa"/>
            <w:shd w:val="clear" w:color="auto" w:fill="auto"/>
          </w:tcPr>
          <w:p w:rsidR="006B7C49" w:rsidRPr="0061292B" w:rsidRDefault="00F6686A" w:rsidP="00A9316B">
            <w:pPr>
              <w:bidi w:val="0"/>
              <w:spacing w:line="360" w:lineRule="auto"/>
              <w:ind w:left="34"/>
              <w:rPr>
                <w:lang w:val="en-SG" w:bidi="he-IL"/>
              </w:rPr>
            </w:pPr>
            <w:r w:rsidRPr="00BE1216">
              <w:rPr>
                <w:lang w:bidi="he-IL"/>
              </w:rPr>
              <w:t xml:space="preserve">The </w:t>
            </w:r>
            <w:r w:rsidRPr="00BE1216">
              <w:rPr>
                <w:lang w:val="en-SG" w:eastAsia="en-SG"/>
              </w:rPr>
              <w:t>nitrogen adsorption–desorption</w:t>
            </w:r>
            <w:r w:rsidR="000B04EC">
              <w:rPr>
                <w:lang w:val="en-SG" w:bidi="he-IL"/>
              </w:rPr>
              <w:t xml:space="preserve"> parameter for </w:t>
            </w:r>
            <w:r w:rsidRPr="00BE1216">
              <w:rPr>
                <w:lang w:val="en-SG" w:bidi="he-IL"/>
              </w:rPr>
              <w:t>RHA,</w:t>
            </w:r>
            <w:r w:rsidR="008C4779">
              <w:rPr>
                <w:lang w:val="en-SG" w:bidi="he-IL"/>
              </w:rPr>
              <w:t xml:space="preserve"> </w:t>
            </w:r>
            <w:r w:rsidR="0063684F">
              <w:rPr>
                <w:lang w:val="en-SG" w:bidi="he-IL"/>
              </w:rPr>
              <w:t>RHACCl,</w:t>
            </w:r>
            <w:r w:rsidR="008C4779">
              <w:rPr>
                <w:lang w:val="en-SG" w:bidi="he-IL"/>
              </w:rPr>
              <w:t xml:space="preserve"> </w:t>
            </w:r>
            <w:r w:rsidRPr="00BE1216">
              <w:rPr>
                <w:lang w:val="en-SG" w:bidi="he-IL"/>
              </w:rPr>
              <w:t>RHAPrIM</w:t>
            </w:r>
          </w:p>
        </w:tc>
        <w:tc>
          <w:tcPr>
            <w:tcW w:w="901" w:type="dxa"/>
            <w:gridSpan w:val="2"/>
            <w:shd w:val="clear" w:color="auto" w:fill="auto"/>
          </w:tcPr>
          <w:p w:rsidR="006B7C49" w:rsidRPr="00093C8B" w:rsidRDefault="00F6686A" w:rsidP="00093C8B">
            <w:pPr>
              <w:spacing w:after="200" w:line="360" w:lineRule="auto"/>
              <w:jc w:val="center"/>
              <w:rPr>
                <w:sz w:val="28"/>
                <w:szCs w:val="28"/>
                <w:lang w:bidi="ar-IQ"/>
              </w:rPr>
            </w:pPr>
            <w:r w:rsidRPr="00093C8B">
              <w:rPr>
                <w:rFonts w:hint="cs"/>
                <w:sz w:val="28"/>
                <w:szCs w:val="28"/>
                <w:rtl/>
                <w:lang w:bidi="ar-IQ"/>
              </w:rPr>
              <w:t>4</w:t>
            </w:r>
            <w:r w:rsidR="00C6101A">
              <w:rPr>
                <w:rFonts w:hint="cs"/>
                <w:sz w:val="28"/>
                <w:szCs w:val="28"/>
                <w:rtl/>
                <w:lang w:bidi="ar-IQ"/>
              </w:rPr>
              <w:t>1</w:t>
            </w:r>
          </w:p>
        </w:tc>
      </w:tr>
      <w:tr w:rsidR="006B7C49" w:rsidRPr="00310F17" w:rsidTr="0063456A">
        <w:trPr>
          <w:trHeight w:val="277"/>
        </w:trPr>
        <w:tc>
          <w:tcPr>
            <w:tcW w:w="1101" w:type="dxa"/>
            <w:gridSpan w:val="2"/>
            <w:shd w:val="clear" w:color="auto" w:fill="auto"/>
          </w:tcPr>
          <w:p w:rsidR="006B7C49" w:rsidRPr="00093C8B" w:rsidRDefault="00F6686A" w:rsidP="00093C8B">
            <w:pPr>
              <w:spacing w:after="200" w:line="360" w:lineRule="auto"/>
              <w:jc w:val="center"/>
              <w:rPr>
                <w:sz w:val="28"/>
                <w:szCs w:val="28"/>
                <w:rtl/>
                <w:lang w:val="en-GB" w:bidi="ar-IQ"/>
              </w:rPr>
            </w:pPr>
            <w:r w:rsidRPr="00093C8B">
              <w:rPr>
                <w:rFonts w:hint="cs"/>
                <w:sz w:val="28"/>
                <w:szCs w:val="28"/>
                <w:rtl/>
                <w:lang w:val="en-GB"/>
              </w:rPr>
              <w:t>4.1</w:t>
            </w:r>
          </w:p>
        </w:tc>
        <w:tc>
          <w:tcPr>
            <w:tcW w:w="6520" w:type="dxa"/>
            <w:shd w:val="clear" w:color="auto" w:fill="auto"/>
          </w:tcPr>
          <w:p w:rsidR="00F6686A" w:rsidRPr="00BE1216" w:rsidRDefault="00B72A42" w:rsidP="00F6686A">
            <w:pPr>
              <w:bidi w:val="0"/>
              <w:spacing w:line="480" w:lineRule="auto"/>
              <w:ind w:left="1276" w:hanging="1276"/>
            </w:pPr>
            <w:r>
              <w:t>The effect</w:t>
            </w:r>
            <w:r w:rsidR="00F6686A" w:rsidRPr="00BE1216">
              <w:t xml:space="preserve"> of catalyst mass on the production of azo dyes </w:t>
            </w:r>
          </w:p>
          <w:p w:rsidR="006B7C49" w:rsidRPr="00175CD5" w:rsidRDefault="00F6686A" w:rsidP="00F6686A">
            <w:pPr>
              <w:tabs>
                <w:tab w:val="left" w:pos="5696"/>
              </w:tabs>
              <w:bidi w:val="0"/>
              <w:spacing w:line="360" w:lineRule="auto"/>
              <w:jc w:val="both"/>
            </w:pPr>
            <w:r w:rsidRPr="00BE1216">
              <w:t>over RHAPrIM catalyst</w:t>
            </w:r>
          </w:p>
        </w:tc>
        <w:tc>
          <w:tcPr>
            <w:tcW w:w="901" w:type="dxa"/>
            <w:gridSpan w:val="2"/>
            <w:shd w:val="clear" w:color="auto" w:fill="auto"/>
          </w:tcPr>
          <w:p w:rsidR="006B7C49" w:rsidRPr="00093C8B" w:rsidRDefault="00C6101A" w:rsidP="00093C8B">
            <w:pPr>
              <w:spacing w:after="200" w:line="360" w:lineRule="auto"/>
              <w:jc w:val="center"/>
              <w:rPr>
                <w:sz w:val="28"/>
                <w:szCs w:val="28"/>
                <w:lang w:bidi="ar-IQ"/>
              </w:rPr>
            </w:pPr>
            <w:r>
              <w:rPr>
                <w:rFonts w:hint="cs"/>
                <w:sz w:val="28"/>
                <w:szCs w:val="28"/>
                <w:rtl/>
                <w:lang w:bidi="ar-IQ"/>
              </w:rPr>
              <w:t>49</w:t>
            </w:r>
          </w:p>
        </w:tc>
      </w:tr>
      <w:tr w:rsidR="006B7C49" w:rsidRPr="00310F17" w:rsidTr="0063456A">
        <w:trPr>
          <w:trHeight w:val="277"/>
        </w:trPr>
        <w:tc>
          <w:tcPr>
            <w:tcW w:w="1101" w:type="dxa"/>
            <w:gridSpan w:val="2"/>
            <w:shd w:val="clear" w:color="auto" w:fill="auto"/>
          </w:tcPr>
          <w:p w:rsidR="006B7C49" w:rsidRPr="00BB7368" w:rsidRDefault="00F6686A" w:rsidP="00093C8B">
            <w:pPr>
              <w:spacing w:after="200" w:line="360" w:lineRule="auto"/>
              <w:jc w:val="center"/>
              <w:rPr>
                <w:sz w:val="28"/>
                <w:szCs w:val="28"/>
              </w:rPr>
            </w:pPr>
            <w:r w:rsidRPr="00093C8B">
              <w:rPr>
                <w:sz w:val="28"/>
                <w:szCs w:val="28"/>
                <w:lang w:val="en-GB"/>
              </w:rPr>
              <w:t>4.2</w:t>
            </w:r>
          </w:p>
        </w:tc>
        <w:tc>
          <w:tcPr>
            <w:tcW w:w="6520" w:type="dxa"/>
            <w:shd w:val="clear" w:color="auto" w:fill="auto"/>
          </w:tcPr>
          <w:p w:rsidR="006B7C49" w:rsidRPr="00F6686A" w:rsidRDefault="00F6686A" w:rsidP="000441E7">
            <w:pPr>
              <w:bidi w:val="0"/>
              <w:spacing w:line="480" w:lineRule="auto"/>
              <w:ind w:left="34"/>
            </w:pPr>
            <w:r w:rsidRPr="00BE1216">
              <w:t>The effects of reaction temperatures on the production of azo dyes over RHAPrIM catalyst</w:t>
            </w:r>
          </w:p>
        </w:tc>
        <w:tc>
          <w:tcPr>
            <w:tcW w:w="901" w:type="dxa"/>
            <w:gridSpan w:val="2"/>
            <w:shd w:val="clear" w:color="auto" w:fill="auto"/>
          </w:tcPr>
          <w:p w:rsidR="006B7C49" w:rsidRPr="00093C8B" w:rsidRDefault="00F6686A" w:rsidP="00093C8B">
            <w:pPr>
              <w:spacing w:after="200" w:line="360" w:lineRule="auto"/>
              <w:jc w:val="center"/>
              <w:rPr>
                <w:sz w:val="28"/>
                <w:szCs w:val="28"/>
                <w:lang w:bidi="ar-IQ"/>
              </w:rPr>
            </w:pPr>
            <w:r w:rsidRPr="00093C8B">
              <w:rPr>
                <w:rFonts w:hint="cs"/>
                <w:sz w:val="28"/>
                <w:szCs w:val="28"/>
                <w:rtl/>
                <w:lang w:bidi="ar-IQ"/>
              </w:rPr>
              <w:t>5</w:t>
            </w:r>
            <w:r w:rsidR="00C6101A">
              <w:rPr>
                <w:rFonts w:hint="cs"/>
                <w:sz w:val="28"/>
                <w:szCs w:val="28"/>
                <w:rtl/>
                <w:lang w:bidi="ar-IQ"/>
              </w:rPr>
              <w:t>0</w:t>
            </w:r>
          </w:p>
        </w:tc>
      </w:tr>
      <w:tr w:rsidR="00F6686A" w:rsidRPr="00310F17" w:rsidTr="0063456A">
        <w:trPr>
          <w:trHeight w:val="277"/>
        </w:trPr>
        <w:tc>
          <w:tcPr>
            <w:tcW w:w="1101" w:type="dxa"/>
            <w:gridSpan w:val="2"/>
            <w:shd w:val="clear" w:color="auto" w:fill="auto"/>
          </w:tcPr>
          <w:p w:rsidR="00F6686A" w:rsidRPr="002B4E6D" w:rsidRDefault="00F6686A" w:rsidP="006B7C49">
            <w:pPr>
              <w:spacing w:after="200" w:line="360" w:lineRule="auto"/>
              <w:jc w:val="center"/>
              <w:rPr>
                <w:sz w:val="28"/>
                <w:szCs w:val="28"/>
                <w:rtl/>
                <w:lang w:val="en-GB" w:bidi="ar-IQ"/>
              </w:rPr>
            </w:pPr>
            <w:r w:rsidRPr="002B4E6D">
              <w:rPr>
                <w:rFonts w:hint="cs"/>
                <w:sz w:val="28"/>
                <w:szCs w:val="28"/>
                <w:rtl/>
                <w:lang w:val="en-GB" w:bidi="ar-IQ"/>
              </w:rPr>
              <w:t>4.3</w:t>
            </w:r>
          </w:p>
        </w:tc>
        <w:tc>
          <w:tcPr>
            <w:tcW w:w="6520" w:type="dxa"/>
            <w:shd w:val="clear" w:color="auto" w:fill="auto"/>
          </w:tcPr>
          <w:p w:rsidR="00F6686A" w:rsidRPr="00BE1216" w:rsidRDefault="00F6686A" w:rsidP="00F6686A">
            <w:pPr>
              <w:bidi w:val="0"/>
              <w:spacing w:line="480" w:lineRule="auto"/>
              <w:ind w:left="1276" w:right="-568" w:hanging="1276"/>
              <w:rPr>
                <w:lang w:val="en-GB"/>
              </w:rPr>
            </w:pPr>
            <w:r w:rsidRPr="00BE1216">
              <w:rPr>
                <w:lang w:val="en-GB"/>
              </w:rPr>
              <w:t xml:space="preserve">The effect of different solvents on the reaction of benzyl </w:t>
            </w:r>
          </w:p>
          <w:p w:rsidR="00F6686A" w:rsidRPr="00F6686A" w:rsidRDefault="00F6686A" w:rsidP="00F6686A">
            <w:pPr>
              <w:bidi w:val="0"/>
              <w:spacing w:line="480" w:lineRule="auto"/>
              <w:ind w:left="1276" w:hanging="1276"/>
              <w:rPr>
                <w:lang w:val="en-GB"/>
              </w:rPr>
            </w:pPr>
            <w:r>
              <w:rPr>
                <w:lang w:val="en-GB"/>
              </w:rPr>
              <w:t xml:space="preserve">diazonium </w:t>
            </w:r>
            <w:r w:rsidRPr="00BE1216">
              <w:rPr>
                <w:lang w:val="en-GB"/>
              </w:rPr>
              <w:t>chloride with Resorcinol over RHAPrIM at 10</w:t>
            </w:r>
            <w:r w:rsidRPr="002B0449">
              <w:rPr>
                <w:vertAlign w:val="superscript"/>
                <w:lang w:val="en-GB"/>
              </w:rPr>
              <w:t>°</w:t>
            </w:r>
            <w:r w:rsidRPr="00BE1216">
              <w:rPr>
                <w:lang w:val="en-GB"/>
              </w:rPr>
              <w:t>C</w:t>
            </w:r>
          </w:p>
        </w:tc>
        <w:tc>
          <w:tcPr>
            <w:tcW w:w="901" w:type="dxa"/>
            <w:gridSpan w:val="2"/>
            <w:shd w:val="clear" w:color="auto" w:fill="auto"/>
          </w:tcPr>
          <w:p w:rsidR="00F6686A" w:rsidRPr="002B4E6D" w:rsidRDefault="00F6686A" w:rsidP="006B7C49">
            <w:pPr>
              <w:spacing w:after="200" w:line="360" w:lineRule="auto"/>
              <w:jc w:val="center"/>
              <w:rPr>
                <w:sz w:val="28"/>
                <w:szCs w:val="28"/>
                <w:rtl/>
                <w:lang w:bidi="ar-IQ"/>
              </w:rPr>
            </w:pPr>
            <w:r w:rsidRPr="002B4E6D">
              <w:rPr>
                <w:rFonts w:hint="cs"/>
                <w:sz w:val="28"/>
                <w:szCs w:val="28"/>
                <w:rtl/>
                <w:lang w:bidi="ar-IQ"/>
              </w:rPr>
              <w:t>5</w:t>
            </w:r>
            <w:r w:rsidR="00C6101A">
              <w:rPr>
                <w:rFonts w:hint="cs"/>
                <w:sz w:val="28"/>
                <w:szCs w:val="28"/>
                <w:rtl/>
                <w:lang w:bidi="ar-IQ"/>
              </w:rPr>
              <w:t>2</w:t>
            </w:r>
          </w:p>
        </w:tc>
      </w:tr>
      <w:tr w:rsidR="00D97958" w:rsidRPr="00310F17" w:rsidTr="0063456A">
        <w:trPr>
          <w:trHeight w:val="1023"/>
        </w:trPr>
        <w:tc>
          <w:tcPr>
            <w:tcW w:w="1101" w:type="dxa"/>
            <w:gridSpan w:val="2"/>
            <w:shd w:val="clear" w:color="auto" w:fill="auto"/>
          </w:tcPr>
          <w:p w:rsidR="00D97958" w:rsidRPr="002B4E6D" w:rsidRDefault="00D97958" w:rsidP="006B7C49">
            <w:pPr>
              <w:spacing w:after="200" w:line="360" w:lineRule="auto"/>
              <w:jc w:val="center"/>
              <w:rPr>
                <w:sz w:val="28"/>
                <w:szCs w:val="28"/>
                <w:rtl/>
                <w:lang w:val="en-GB" w:bidi="ar-IQ"/>
              </w:rPr>
            </w:pPr>
            <w:r w:rsidRPr="002B4E6D">
              <w:rPr>
                <w:rFonts w:hint="cs"/>
                <w:sz w:val="28"/>
                <w:szCs w:val="28"/>
                <w:rtl/>
                <w:lang w:val="en-GB" w:bidi="ar-IQ"/>
              </w:rPr>
              <w:t>4.4</w:t>
            </w:r>
          </w:p>
        </w:tc>
        <w:tc>
          <w:tcPr>
            <w:tcW w:w="6520" w:type="dxa"/>
            <w:shd w:val="clear" w:color="auto" w:fill="auto"/>
          </w:tcPr>
          <w:p w:rsidR="00D97958" w:rsidRPr="00793EE3" w:rsidRDefault="00793EE3" w:rsidP="00793EE3">
            <w:pPr>
              <w:bidi w:val="0"/>
              <w:spacing w:line="480" w:lineRule="auto"/>
              <w:jc w:val="center"/>
              <w:rPr>
                <w:rFonts w:asciiTheme="majorBidi" w:hAnsiTheme="majorBidi" w:cstheme="majorBidi"/>
                <w:color w:val="000000"/>
              </w:rPr>
            </w:pPr>
            <w:r w:rsidRPr="00793EE3">
              <w:rPr>
                <w:rStyle w:val="fontstyle21"/>
                <w:rFonts w:asciiTheme="majorBidi" w:hAnsiTheme="majorBidi" w:cstheme="majorBidi"/>
                <w:sz w:val="24"/>
                <w:szCs w:val="24"/>
              </w:rPr>
              <w:t xml:space="preserve"> FT-IR spectrophotometer results of fresh  and reused catalyst</w:t>
            </w:r>
          </w:p>
        </w:tc>
        <w:tc>
          <w:tcPr>
            <w:tcW w:w="901" w:type="dxa"/>
            <w:gridSpan w:val="2"/>
            <w:shd w:val="clear" w:color="auto" w:fill="auto"/>
          </w:tcPr>
          <w:p w:rsidR="00D97958" w:rsidRPr="002B4E6D" w:rsidRDefault="00D97958" w:rsidP="006B7C49">
            <w:pPr>
              <w:spacing w:after="200" w:line="360" w:lineRule="auto"/>
              <w:jc w:val="center"/>
              <w:rPr>
                <w:sz w:val="28"/>
                <w:szCs w:val="28"/>
                <w:rtl/>
                <w:lang w:bidi="ar-IQ"/>
              </w:rPr>
            </w:pPr>
            <w:r w:rsidRPr="002B4E6D">
              <w:rPr>
                <w:rFonts w:hint="cs"/>
                <w:sz w:val="28"/>
                <w:szCs w:val="28"/>
                <w:rtl/>
                <w:lang w:bidi="ar-IQ"/>
              </w:rPr>
              <w:t>5</w:t>
            </w:r>
            <w:r w:rsidR="00C6101A">
              <w:rPr>
                <w:rFonts w:hint="cs"/>
                <w:sz w:val="28"/>
                <w:szCs w:val="28"/>
                <w:rtl/>
                <w:lang w:bidi="ar-IQ"/>
              </w:rPr>
              <w:t>3</w:t>
            </w:r>
          </w:p>
        </w:tc>
      </w:tr>
      <w:tr w:rsidR="00793EE3" w:rsidRPr="00310F17" w:rsidTr="0063456A">
        <w:trPr>
          <w:trHeight w:val="1023"/>
        </w:trPr>
        <w:tc>
          <w:tcPr>
            <w:tcW w:w="1101" w:type="dxa"/>
            <w:gridSpan w:val="2"/>
            <w:shd w:val="clear" w:color="auto" w:fill="auto"/>
          </w:tcPr>
          <w:p w:rsidR="00793EE3" w:rsidRPr="002B4E6D" w:rsidRDefault="00793EE3" w:rsidP="006B7C49">
            <w:pPr>
              <w:spacing w:after="200" w:line="360" w:lineRule="auto"/>
              <w:jc w:val="center"/>
              <w:rPr>
                <w:sz w:val="28"/>
                <w:szCs w:val="28"/>
                <w:rtl/>
                <w:lang w:val="en-GB" w:bidi="ar-IQ"/>
              </w:rPr>
            </w:pPr>
            <w:r>
              <w:rPr>
                <w:rFonts w:hint="cs"/>
                <w:sz w:val="28"/>
                <w:szCs w:val="28"/>
                <w:rtl/>
                <w:lang w:val="en-GB" w:bidi="ar-IQ"/>
              </w:rPr>
              <w:t>4.5</w:t>
            </w:r>
          </w:p>
        </w:tc>
        <w:tc>
          <w:tcPr>
            <w:tcW w:w="6520" w:type="dxa"/>
            <w:shd w:val="clear" w:color="auto" w:fill="auto"/>
          </w:tcPr>
          <w:p w:rsidR="00793EE3" w:rsidRPr="00793EE3" w:rsidRDefault="00793EE3" w:rsidP="00793EE3">
            <w:pPr>
              <w:bidi w:val="0"/>
              <w:spacing w:line="480" w:lineRule="auto"/>
              <w:ind w:left="993" w:hanging="993"/>
              <w:rPr>
                <w:rStyle w:val="fontstyle21"/>
                <w:rFonts w:ascii="Times New Roman" w:eastAsia="Calibri" w:hAnsi="Times New Roman"/>
                <w:color w:val="auto"/>
                <w:sz w:val="24"/>
                <w:szCs w:val="24"/>
                <w:lang w:bidi="ar-IQ"/>
              </w:rPr>
            </w:pPr>
            <w:r w:rsidRPr="00B04F02">
              <w:rPr>
                <w:bCs/>
              </w:rPr>
              <w:t>The physical properties</w:t>
            </w:r>
            <w:r>
              <w:rPr>
                <w:bCs/>
              </w:rPr>
              <w:t xml:space="preserve">, elemental analysis, and FT-IR </w:t>
            </w:r>
            <w:r w:rsidRPr="00B04F02">
              <w:rPr>
                <w:bCs/>
              </w:rPr>
              <w:t>of</w:t>
            </w:r>
            <w:r>
              <w:rPr>
                <w:bCs/>
              </w:rPr>
              <w:t xml:space="preserve"> </w:t>
            </w:r>
            <w:r>
              <w:t xml:space="preserve">azo dye derivatives </w:t>
            </w:r>
            <w:r w:rsidRPr="00B04F02">
              <w:t>prepared over RHAPrIM.</w:t>
            </w:r>
          </w:p>
        </w:tc>
        <w:tc>
          <w:tcPr>
            <w:tcW w:w="901" w:type="dxa"/>
            <w:gridSpan w:val="2"/>
            <w:shd w:val="clear" w:color="auto" w:fill="auto"/>
          </w:tcPr>
          <w:p w:rsidR="00793EE3" w:rsidRPr="002B4E6D" w:rsidRDefault="00C6101A" w:rsidP="006B7C49">
            <w:pPr>
              <w:spacing w:after="200" w:line="360" w:lineRule="auto"/>
              <w:jc w:val="center"/>
              <w:rPr>
                <w:sz w:val="28"/>
                <w:szCs w:val="28"/>
                <w:rtl/>
                <w:lang w:bidi="ar-IQ"/>
              </w:rPr>
            </w:pPr>
            <w:r>
              <w:rPr>
                <w:rFonts w:hint="cs"/>
                <w:sz w:val="28"/>
                <w:szCs w:val="28"/>
                <w:rtl/>
                <w:lang w:bidi="ar-IQ"/>
              </w:rPr>
              <w:t>58</w:t>
            </w:r>
          </w:p>
        </w:tc>
      </w:tr>
      <w:tr w:rsidR="006B7C49" w:rsidRPr="00310F17" w:rsidTr="0063456A">
        <w:trPr>
          <w:trHeight w:val="277"/>
        </w:trPr>
        <w:tc>
          <w:tcPr>
            <w:tcW w:w="8522" w:type="dxa"/>
            <w:gridSpan w:val="5"/>
            <w:shd w:val="clear" w:color="auto" w:fill="8DB3E2" w:themeFill="text2" w:themeFillTint="66"/>
          </w:tcPr>
          <w:p w:rsidR="00A9316B" w:rsidRPr="000441E7" w:rsidRDefault="006B7C49" w:rsidP="00A9316B">
            <w:pPr>
              <w:spacing w:after="200" w:line="360" w:lineRule="auto"/>
              <w:jc w:val="center"/>
              <w:rPr>
                <w:b/>
                <w:bCs/>
                <w:sz w:val="28"/>
                <w:szCs w:val="28"/>
                <w:lang w:bidi="ar-IQ"/>
              </w:rPr>
            </w:pPr>
            <w:r w:rsidRPr="000441E7">
              <w:rPr>
                <w:rFonts w:eastAsia="Calibri"/>
                <w:b/>
                <w:bCs/>
                <w:sz w:val="28"/>
                <w:szCs w:val="28"/>
              </w:rPr>
              <w:t>List of Figures</w:t>
            </w:r>
          </w:p>
        </w:tc>
      </w:tr>
      <w:tr w:rsidR="00F46F64" w:rsidRPr="00310F17" w:rsidTr="0063456A">
        <w:trPr>
          <w:trHeight w:val="277"/>
        </w:trPr>
        <w:tc>
          <w:tcPr>
            <w:tcW w:w="959" w:type="dxa"/>
            <w:shd w:val="clear" w:color="auto" w:fill="8DB3E2" w:themeFill="text2" w:themeFillTint="66"/>
          </w:tcPr>
          <w:p w:rsidR="00F46F64" w:rsidRPr="000441E7" w:rsidRDefault="006B7C49" w:rsidP="006B7C49">
            <w:pPr>
              <w:spacing w:after="200" w:line="360" w:lineRule="auto"/>
              <w:jc w:val="center"/>
              <w:rPr>
                <w:b/>
                <w:bCs/>
                <w:sz w:val="28"/>
                <w:szCs w:val="28"/>
                <w:lang w:val="en-GB"/>
              </w:rPr>
            </w:pPr>
            <w:r w:rsidRPr="000441E7">
              <w:rPr>
                <w:b/>
                <w:bCs/>
                <w:sz w:val="28"/>
                <w:szCs w:val="28"/>
                <w:lang w:val="en-GB"/>
              </w:rPr>
              <w:t>No.</w:t>
            </w:r>
          </w:p>
        </w:tc>
        <w:tc>
          <w:tcPr>
            <w:tcW w:w="6662" w:type="dxa"/>
            <w:gridSpan w:val="2"/>
            <w:shd w:val="clear" w:color="auto" w:fill="8DB3E2" w:themeFill="text2" w:themeFillTint="66"/>
          </w:tcPr>
          <w:p w:rsidR="00F46F64" w:rsidRPr="000441E7" w:rsidRDefault="006B7C49" w:rsidP="006B7C49">
            <w:pPr>
              <w:spacing w:after="200" w:line="360" w:lineRule="auto"/>
              <w:jc w:val="center"/>
              <w:rPr>
                <w:b/>
                <w:bCs/>
                <w:sz w:val="28"/>
                <w:szCs w:val="28"/>
                <w:rtl/>
                <w:lang w:bidi="ar-IQ"/>
              </w:rPr>
            </w:pPr>
            <w:r w:rsidRPr="000441E7">
              <w:rPr>
                <w:b/>
                <w:bCs/>
                <w:sz w:val="28"/>
                <w:szCs w:val="28"/>
              </w:rPr>
              <w:t>Title of Figures</w:t>
            </w:r>
          </w:p>
        </w:tc>
        <w:tc>
          <w:tcPr>
            <w:tcW w:w="901" w:type="dxa"/>
            <w:gridSpan w:val="2"/>
            <w:shd w:val="clear" w:color="auto" w:fill="8DB3E2" w:themeFill="text2" w:themeFillTint="66"/>
          </w:tcPr>
          <w:p w:rsidR="00F46F64" w:rsidRPr="00557A95" w:rsidRDefault="006B7C49" w:rsidP="006B7C49">
            <w:pPr>
              <w:spacing w:after="200" w:line="360" w:lineRule="auto"/>
              <w:jc w:val="center"/>
              <w:rPr>
                <w:b/>
                <w:bCs/>
                <w:sz w:val="28"/>
                <w:szCs w:val="28"/>
              </w:rPr>
            </w:pPr>
            <w:r w:rsidRPr="000441E7">
              <w:rPr>
                <w:b/>
                <w:bCs/>
                <w:sz w:val="28"/>
                <w:szCs w:val="28"/>
                <w:lang w:val="en-GB"/>
              </w:rPr>
              <w:t>Pages</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lang w:val="en-GB"/>
              </w:rPr>
            </w:pPr>
            <w:r w:rsidRPr="002B4E6D">
              <w:rPr>
                <w:rFonts w:eastAsia="Calibri"/>
                <w:lang w:bidi="ar-IQ"/>
              </w:rPr>
              <w:t>1.1</w:t>
            </w:r>
          </w:p>
        </w:tc>
        <w:tc>
          <w:tcPr>
            <w:tcW w:w="6662" w:type="dxa"/>
            <w:gridSpan w:val="2"/>
            <w:shd w:val="clear" w:color="auto" w:fill="FFFFFF" w:themeFill="background1"/>
          </w:tcPr>
          <w:p w:rsidR="006B7C49" w:rsidRPr="006B7C49" w:rsidRDefault="0052214A" w:rsidP="006B7C49">
            <w:pPr>
              <w:tabs>
                <w:tab w:val="left" w:pos="7466"/>
              </w:tabs>
              <w:bidi w:val="0"/>
              <w:spacing w:line="360" w:lineRule="auto"/>
              <w:rPr>
                <w:rFonts w:eastAsia="Calibri"/>
                <w:lang w:bidi="ar-IQ"/>
              </w:rPr>
            </w:pPr>
            <w:r w:rsidRPr="00BE1216">
              <w:rPr>
                <w:lang w:bidi="ar-IQ"/>
              </w:rPr>
              <w:t>Rice husk (byproduct of rice)</w:t>
            </w:r>
          </w:p>
        </w:tc>
        <w:tc>
          <w:tcPr>
            <w:tcW w:w="901" w:type="dxa"/>
            <w:gridSpan w:val="2"/>
            <w:shd w:val="clear" w:color="auto" w:fill="FFFFFF" w:themeFill="background1"/>
          </w:tcPr>
          <w:p w:rsidR="006B7C49" w:rsidRPr="002B4E6D" w:rsidRDefault="0052214A" w:rsidP="006B7C49">
            <w:pPr>
              <w:spacing w:after="200" w:line="360" w:lineRule="auto"/>
              <w:jc w:val="center"/>
              <w:rPr>
                <w:sz w:val="28"/>
                <w:szCs w:val="28"/>
                <w:rtl/>
                <w:lang w:val="en-GB" w:bidi="ar-IQ"/>
              </w:rPr>
            </w:pPr>
            <w:r w:rsidRPr="002B4E6D">
              <w:rPr>
                <w:rFonts w:hint="cs"/>
                <w:sz w:val="28"/>
                <w:szCs w:val="28"/>
                <w:rtl/>
                <w:lang w:val="en-GB" w:bidi="ar-IQ"/>
              </w:rPr>
              <w:t>2</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lang w:val="en-GB"/>
              </w:rPr>
            </w:pPr>
            <w:r w:rsidRPr="002B4E6D">
              <w:rPr>
                <w:rFonts w:eastAsia="Calibri"/>
              </w:rPr>
              <w:t>1.</w:t>
            </w:r>
            <w:r w:rsidR="0052214A" w:rsidRPr="002B4E6D">
              <w:rPr>
                <w:rFonts w:eastAsia="Calibri"/>
              </w:rPr>
              <w:t>2</w:t>
            </w:r>
          </w:p>
        </w:tc>
        <w:tc>
          <w:tcPr>
            <w:tcW w:w="6662" w:type="dxa"/>
            <w:gridSpan w:val="2"/>
            <w:shd w:val="clear" w:color="auto" w:fill="FFFFFF" w:themeFill="background1"/>
          </w:tcPr>
          <w:p w:rsidR="006B7C49" w:rsidRPr="006B7C49" w:rsidRDefault="0052214A" w:rsidP="006B7C49">
            <w:pPr>
              <w:bidi w:val="0"/>
              <w:spacing w:line="360" w:lineRule="auto"/>
              <w:rPr>
                <w:rFonts w:eastAsia="Calibri"/>
              </w:rPr>
            </w:pPr>
            <w:r w:rsidRPr="00BE1216">
              <w:rPr>
                <w:rFonts w:eastAsia="Calibri"/>
                <w:lang w:bidi="ar-IQ"/>
              </w:rPr>
              <w:t>Different types of silanol group in surface of silica</w:t>
            </w:r>
          </w:p>
        </w:tc>
        <w:tc>
          <w:tcPr>
            <w:tcW w:w="901" w:type="dxa"/>
            <w:gridSpan w:val="2"/>
            <w:shd w:val="clear" w:color="auto" w:fill="FFFFFF" w:themeFill="background1"/>
          </w:tcPr>
          <w:p w:rsidR="006B7C49" w:rsidRPr="002B4E6D" w:rsidRDefault="0052214A" w:rsidP="006B7C49">
            <w:pPr>
              <w:spacing w:after="200" w:line="360" w:lineRule="auto"/>
              <w:jc w:val="center"/>
              <w:rPr>
                <w:sz w:val="28"/>
                <w:szCs w:val="28"/>
                <w:lang w:val="en-GB" w:bidi="ar-IQ"/>
              </w:rPr>
            </w:pPr>
            <w:r w:rsidRPr="002B4E6D">
              <w:rPr>
                <w:rFonts w:hint="cs"/>
                <w:sz w:val="28"/>
                <w:szCs w:val="28"/>
                <w:rtl/>
                <w:lang w:val="en-GB" w:bidi="ar-IQ"/>
              </w:rPr>
              <w:t>4</w:t>
            </w:r>
          </w:p>
        </w:tc>
      </w:tr>
      <w:tr w:rsidR="006B7C49" w:rsidRPr="00310F17" w:rsidTr="0063456A">
        <w:trPr>
          <w:trHeight w:val="277"/>
        </w:trPr>
        <w:tc>
          <w:tcPr>
            <w:tcW w:w="959" w:type="dxa"/>
            <w:shd w:val="clear" w:color="auto" w:fill="FFFFFF" w:themeFill="background1"/>
          </w:tcPr>
          <w:p w:rsidR="006B7C49" w:rsidRPr="002B4E6D" w:rsidRDefault="0052214A" w:rsidP="002B4E6D">
            <w:pPr>
              <w:spacing w:after="200" w:line="360" w:lineRule="auto"/>
              <w:jc w:val="center"/>
              <w:rPr>
                <w:sz w:val="28"/>
                <w:szCs w:val="28"/>
                <w:lang w:val="en-GB"/>
              </w:rPr>
            </w:pPr>
            <w:r w:rsidRPr="002B4E6D">
              <w:rPr>
                <w:rStyle w:val="fontstyle01"/>
              </w:rPr>
              <w:t>3.1</w:t>
            </w:r>
          </w:p>
        </w:tc>
        <w:tc>
          <w:tcPr>
            <w:tcW w:w="6662" w:type="dxa"/>
            <w:gridSpan w:val="2"/>
            <w:shd w:val="clear" w:color="auto" w:fill="FFFFFF" w:themeFill="background1"/>
          </w:tcPr>
          <w:p w:rsidR="006B7C49" w:rsidRPr="006B7C49" w:rsidRDefault="0052214A" w:rsidP="006B7C49">
            <w:pPr>
              <w:bidi w:val="0"/>
              <w:spacing w:line="360" w:lineRule="auto"/>
              <w:rPr>
                <w:rFonts w:ascii="TimesNewRomanPSMT" w:hAnsi="TimesNewRomanPSMT"/>
                <w:color w:val="000000"/>
              </w:rPr>
            </w:pPr>
            <w:r w:rsidRPr="00BE1216">
              <w:t xml:space="preserve"> The FT-IR spectrum of Bis-Imi</w:t>
            </w:r>
          </w:p>
        </w:tc>
        <w:tc>
          <w:tcPr>
            <w:tcW w:w="901" w:type="dxa"/>
            <w:gridSpan w:val="2"/>
            <w:shd w:val="clear" w:color="auto" w:fill="FFFFFF" w:themeFill="background1"/>
          </w:tcPr>
          <w:p w:rsidR="006B7C49" w:rsidRPr="002B4E6D" w:rsidRDefault="0052214A" w:rsidP="006B7C49">
            <w:pPr>
              <w:spacing w:after="200" w:line="360" w:lineRule="auto"/>
              <w:jc w:val="center"/>
              <w:rPr>
                <w:sz w:val="28"/>
                <w:szCs w:val="28"/>
                <w:lang w:val="en-GB" w:bidi="ar-IQ"/>
              </w:rPr>
            </w:pPr>
            <w:r w:rsidRPr="002B4E6D">
              <w:rPr>
                <w:rFonts w:hint="cs"/>
                <w:sz w:val="28"/>
                <w:szCs w:val="28"/>
                <w:rtl/>
                <w:lang w:val="en-GB" w:bidi="ar-IQ"/>
              </w:rPr>
              <w:t>3</w:t>
            </w:r>
            <w:r w:rsidR="00C6101A">
              <w:rPr>
                <w:rFonts w:hint="cs"/>
                <w:sz w:val="28"/>
                <w:szCs w:val="28"/>
                <w:rtl/>
                <w:lang w:val="en-GB" w:bidi="ar-IQ"/>
              </w:rPr>
              <w:t>0</w:t>
            </w:r>
          </w:p>
        </w:tc>
      </w:tr>
      <w:tr w:rsidR="006B7C49" w:rsidRPr="00310F17" w:rsidTr="0063456A">
        <w:trPr>
          <w:trHeight w:val="277"/>
        </w:trPr>
        <w:tc>
          <w:tcPr>
            <w:tcW w:w="959" w:type="dxa"/>
            <w:shd w:val="clear" w:color="auto" w:fill="FFFFFF" w:themeFill="background1"/>
          </w:tcPr>
          <w:p w:rsidR="006B7C49" w:rsidRPr="002B4E6D" w:rsidRDefault="0052214A" w:rsidP="002B4E6D">
            <w:pPr>
              <w:spacing w:after="200" w:line="360" w:lineRule="auto"/>
              <w:jc w:val="center"/>
              <w:rPr>
                <w:sz w:val="28"/>
                <w:szCs w:val="28"/>
                <w:lang w:val="en-GB"/>
              </w:rPr>
            </w:pPr>
            <w:r w:rsidRPr="002B4E6D">
              <w:rPr>
                <w:rStyle w:val="fontstyle01"/>
              </w:rPr>
              <w:t>3.2</w:t>
            </w:r>
          </w:p>
        </w:tc>
        <w:tc>
          <w:tcPr>
            <w:tcW w:w="6662" w:type="dxa"/>
            <w:gridSpan w:val="2"/>
            <w:shd w:val="clear" w:color="auto" w:fill="FFFFFF" w:themeFill="background1"/>
          </w:tcPr>
          <w:p w:rsidR="006B7C49" w:rsidRPr="006B7C49" w:rsidRDefault="0052214A" w:rsidP="006B7C49">
            <w:pPr>
              <w:bidi w:val="0"/>
              <w:spacing w:line="360" w:lineRule="auto"/>
              <w:rPr>
                <w:rFonts w:ascii="TimesNewRomanPSMT" w:hAnsi="TimesNewRomanPSMT"/>
                <w:color w:val="000000"/>
              </w:rPr>
            </w:pPr>
            <w:r w:rsidRPr="00BE1216">
              <w:t xml:space="preserve">The </w:t>
            </w:r>
            <w:r w:rsidRPr="00BE1216">
              <w:rPr>
                <w:vertAlign w:val="superscript"/>
              </w:rPr>
              <w:t>1</w:t>
            </w:r>
            <w:r w:rsidRPr="00BE1216">
              <w:t>H NMR spectrum of Bis-Imi in d</w:t>
            </w:r>
            <w:r w:rsidRPr="000240CD">
              <w:rPr>
                <w:vertAlign w:val="subscript"/>
              </w:rPr>
              <w:t>3</w:t>
            </w:r>
            <w:r w:rsidRPr="00BE1216">
              <w:t>-CD</w:t>
            </w:r>
            <w:r w:rsidRPr="00BE1216">
              <w:rPr>
                <w:vertAlign w:val="subscript"/>
              </w:rPr>
              <w:t>3</w:t>
            </w:r>
            <w:r w:rsidRPr="00BE1216">
              <w:t>CN</w:t>
            </w:r>
          </w:p>
        </w:tc>
        <w:tc>
          <w:tcPr>
            <w:tcW w:w="901" w:type="dxa"/>
            <w:gridSpan w:val="2"/>
            <w:shd w:val="clear" w:color="auto" w:fill="FFFFFF" w:themeFill="background1"/>
          </w:tcPr>
          <w:p w:rsidR="006B7C49" w:rsidRPr="002B4E6D" w:rsidRDefault="0052214A" w:rsidP="006B7C49">
            <w:pPr>
              <w:spacing w:after="200" w:line="360" w:lineRule="auto"/>
              <w:jc w:val="center"/>
              <w:rPr>
                <w:sz w:val="28"/>
                <w:szCs w:val="28"/>
                <w:lang w:val="en-GB" w:bidi="ar-IQ"/>
              </w:rPr>
            </w:pPr>
            <w:r w:rsidRPr="002B4E6D">
              <w:rPr>
                <w:rFonts w:hint="cs"/>
                <w:sz w:val="28"/>
                <w:szCs w:val="28"/>
                <w:rtl/>
                <w:lang w:val="en-GB" w:bidi="ar-IQ"/>
              </w:rPr>
              <w:t>3</w:t>
            </w:r>
            <w:r w:rsidR="00C6101A">
              <w:rPr>
                <w:rFonts w:hint="cs"/>
                <w:sz w:val="28"/>
                <w:szCs w:val="28"/>
                <w:rtl/>
                <w:lang w:val="en-GB" w:bidi="ar-IQ"/>
              </w:rPr>
              <w:t>2</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lang w:val="en-GB"/>
              </w:rPr>
            </w:pPr>
            <w:r w:rsidRPr="002B4E6D">
              <w:rPr>
                <w:sz w:val="28"/>
                <w:szCs w:val="28"/>
                <w:lang w:val="en-GB"/>
              </w:rPr>
              <w:t>3.</w:t>
            </w:r>
            <w:r w:rsidR="0052214A" w:rsidRPr="002B4E6D">
              <w:rPr>
                <w:sz w:val="28"/>
                <w:szCs w:val="28"/>
                <w:lang w:val="en-GB"/>
              </w:rPr>
              <w:t>3</w:t>
            </w:r>
          </w:p>
        </w:tc>
        <w:tc>
          <w:tcPr>
            <w:tcW w:w="6662" w:type="dxa"/>
            <w:gridSpan w:val="2"/>
            <w:shd w:val="clear" w:color="auto" w:fill="FFFFFF" w:themeFill="background1"/>
          </w:tcPr>
          <w:p w:rsidR="006B7C49" w:rsidRPr="006B7C49" w:rsidRDefault="0052214A" w:rsidP="0052214A">
            <w:pPr>
              <w:tabs>
                <w:tab w:val="left" w:pos="5090"/>
              </w:tabs>
              <w:bidi w:val="0"/>
              <w:spacing w:line="360" w:lineRule="auto"/>
              <w:rPr>
                <w:rStyle w:val="fontstyle01"/>
                <w:rFonts w:ascii="Times New Roman" w:hAnsi="Times New Roman"/>
                <w:color w:val="auto"/>
                <w:sz w:val="28"/>
                <w:szCs w:val="28"/>
              </w:rPr>
            </w:pPr>
            <w:r w:rsidRPr="00BE1216">
              <w:rPr>
                <w:color w:val="000000"/>
              </w:rPr>
              <w:t xml:space="preserve">The </w:t>
            </w:r>
            <w:r w:rsidRPr="00BE1216">
              <w:rPr>
                <w:color w:val="000000"/>
                <w:vertAlign w:val="superscript"/>
              </w:rPr>
              <w:t>13</w:t>
            </w:r>
            <w:r w:rsidRPr="00BE1216">
              <w:rPr>
                <w:color w:val="000000"/>
              </w:rPr>
              <w:t xml:space="preserve">C NMR spectrum of </w:t>
            </w:r>
            <w:r w:rsidRPr="00BE1216">
              <w:t>Bis-Imi</w:t>
            </w:r>
            <w:r w:rsidRPr="00BE1216">
              <w:rPr>
                <w:color w:val="000000"/>
              </w:rPr>
              <w:t xml:space="preserve"> in d</w:t>
            </w:r>
            <w:r w:rsidRPr="000240CD">
              <w:rPr>
                <w:color w:val="000000"/>
                <w:vertAlign w:val="subscript"/>
              </w:rPr>
              <w:t>3</w:t>
            </w:r>
            <w:r w:rsidRPr="00BE1216">
              <w:rPr>
                <w:color w:val="000000"/>
              </w:rPr>
              <w:t>-CD</w:t>
            </w:r>
            <w:r w:rsidRPr="00BE1216">
              <w:rPr>
                <w:color w:val="000000"/>
                <w:vertAlign w:val="subscript"/>
              </w:rPr>
              <w:t>3</w:t>
            </w:r>
            <w:r w:rsidRPr="00BE1216">
              <w:rPr>
                <w:color w:val="000000"/>
              </w:rPr>
              <w:t>CN.</w:t>
            </w:r>
          </w:p>
        </w:tc>
        <w:tc>
          <w:tcPr>
            <w:tcW w:w="901" w:type="dxa"/>
            <w:gridSpan w:val="2"/>
            <w:shd w:val="clear" w:color="auto" w:fill="FFFFFF" w:themeFill="background1"/>
          </w:tcPr>
          <w:p w:rsidR="006B7C49" w:rsidRPr="002B4E6D" w:rsidRDefault="0052214A" w:rsidP="006B7C49">
            <w:pPr>
              <w:spacing w:after="200" w:line="360" w:lineRule="auto"/>
              <w:jc w:val="center"/>
              <w:rPr>
                <w:sz w:val="28"/>
                <w:szCs w:val="28"/>
                <w:lang w:val="en-GB" w:bidi="ar-IQ"/>
              </w:rPr>
            </w:pPr>
            <w:r w:rsidRPr="002B4E6D">
              <w:rPr>
                <w:rFonts w:hint="cs"/>
                <w:sz w:val="28"/>
                <w:szCs w:val="28"/>
                <w:rtl/>
                <w:lang w:val="en-GB" w:bidi="ar-IQ"/>
              </w:rPr>
              <w:t>3</w:t>
            </w:r>
            <w:r w:rsidR="00B34E9C">
              <w:rPr>
                <w:rFonts w:hint="cs"/>
                <w:sz w:val="28"/>
                <w:szCs w:val="28"/>
                <w:rtl/>
                <w:lang w:val="en-GB" w:bidi="ar-IQ"/>
              </w:rPr>
              <w:t>3</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lang w:val="en-GB"/>
              </w:rPr>
            </w:pPr>
            <w:r w:rsidRPr="002B4E6D">
              <w:rPr>
                <w:sz w:val="28"/>
                <w:szCs w:val="28"/>
                <w:lang w:val="en-GB"/>
              </w:rPr>
              <w:t>3.</w:t>
            </w:r>
            <w:r w:rsidR="0052214A" w:rsidRPr="002B4E6D">
              <w:rPr>
                <w:sz w:val="28"/>
                <w:szCs w:val="28"/>
                <w:lang w:val="en-GB"/>
              </w:rPr>
              <w:t>4</w:t>
            </w:r>
          </w:p>
        </w:tc>
        <w:tc>
          <w:tcPr>
            <w:tcW w:w="6662" w:type="dxa"/>
            <w:gridSpan w:val="2"/>
            <w:shd w:val="clear" w:color="auto" w:fill="FFFFFF" w:themeFill="background1"/>
          </w:tcPr>
          <w:p w:rsidR="006B7C49" w:rsidRPr="006B7C49" w:rsidRDefault="0052214A" w:rsidP="006B7C49">
            <w:pPr>
              <w:tabs>
                <w:tab w:val="left" w:pos="709"/>
              </w:tabs>
              <w:autoSpaceDE w:val="0"/>
              <w:autoSpaceDN w:val="0"/>
              <w:bidi w:val="0"/>
              <w:adjustRightInd w:val="0"/>
              <w:spacing w:line="360" w:lineRule="auto"/>
              <w:jc w:val="lowKashida"/>
              <w:rPr>
                <w:rStyle w:val="fontstyle01"/>
                <w:rFonts w:ascii="Times New Roman" w:hAnsi="Times New Roman"/>
                <w:iCs/>
                <w:color w:val="auto"/>
                <w:sz w:val="28"/>
                <w:szCs w:val="28"/>
              </w:rPr>
            </w:pPr>
            <w:r w:rsidRPr="00BE1216">
              <w:rPr>
                <w:lang w:bidi="ar-IQ"/>
              </w:rPr>
              <w:t xml:space="preserve"> The FT-IR spectra of RHACCl, RHAPrIM and the differential spectrum</w:t>
            </w:r>
          </w:p>
        </w:tc>
        <w:tc>
          <w:tcPr>
            <w:tcW w:w="901" w:type="dxa"/>
            <w:gridSpan w:val="2"/>
            <w:shd w:val="clear" w:color="auto" w:fill="FFFFFF" w:themeFill="background1"/>
          </w:tcPr>
          <w:p w:rsidR="006B7C49" w:rsidRPr="002B4E6D" w:rsidRDefault="0052214A" w:rsidP="006B7C49">
            <w:pPr>
              <w:spacing w:after="200" w:line="360" w:lineRule="auto"/>
              <w:jc w:val="center"/>
              <w:rPr>
                <w:sz w:val="28"/>
                <w:szCs w:val="28"/>
                <w:lang w:val="en-GB" w:bidi="ar-IQ"/>
              </w:rPr>
            </w:pPr>
            <w:r w:rsidRPr="002B4E6D">
              <w:rPr>
                <w:rFonts w:hint="cs"/>
                <w:sz w:val="28"/>
                <w:szCs w:val="28"/>
                <w:rtl/>
                <w:lang w:val="en-GB" w:bidi="ar-IQ"/>
              </w:rPr>
              <w:t>3</w:t>
            </w:r>
            <w:r w:rsidR="00B34E9C">
              <w:rPr>
                <w:rFonts w:hint="cs"/>
                <w:sz w:val="28"/>
                <w:szCs w:val="28"/>
                <w:rtl/>
                <w:lang w:val="en-GB" w:bidi="ar-IQ"/>
              </w:rPr>
              <w:t>5</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lang w:val="en-GB"/>
              </w:rPr>
            </w:pPr>
            <w:r w:rsidRPr="002B4E6D">
              <w:rPr>
                <w:sz w:val="28"/>
                <w:szCs w:val="28"/>
                <w:lang w:val="en-GB"/>
              </w:rPr>
              <w:t>3.</w:t>
            </w:r>
            <w:r w:rsidR="0052214A" w:rsidRPr="002B4E6D">
              <w:rPr>
                <w:sz w:val="28"/>
                <w:szCs w:val="28"/>
                <w:lang w:val="en-GB"/>
              </w:rPr>
              <w:t>5</w:t>
            </w:r>
          </w:p>
        </w:tc>
        <w:tc>
          <w:tcPr>
            <w:tcW w:w="6662" w:type="dxa"/>
            <w:gridSpan w:val="2"/>
            <w:shd w:val="clear" w:color="auto" w:fill="FFFFFF" w:themeFill="background1"/>
          </w:tcPr>
          <w:p w:rsidR="006B7C49" w:rsidRPr="00ED439B" w:rsidRDefault="003F071A" w:rsidP="0052214A">
            <w:pPr>
              <w:bidi w:val="0"/>
              <w:spacing w:line="360" w:lineRule="auto"/>
              <w:rPr>
                <w:rStyle w:val="fontstyle01"/>
              </w:rPr>
            </w:pPr>
            <w:r>
              <w:rPr>
                <w:lang w:bidi="he-IL"/>
              </w:rPr>
              <w:t>T</w:t>
            </w:r>
            <w:r w:rsidRPr="00FC5A8A">
              <w:rPr>
                <w:lang w:bidi="he-IL"/>
              </w:rPr>
              <w:t>hermogravimetric analysis</w:t>
            </w:r>
            <w:r>
              <w:rPr>
                <w:lang w:bidi="he-IL"/>
              </w:rPr>
              <w:t xml:space="preserve"> and differential thermal analysis</w:t>
            </w:r>
            <w:r w:rsidRPr="00FC5A8A">
              <w:rPr>
                <w:lang w:bidi="he-IL"/>
              </w:rPr>
              <w:t xml:space="preserve"> of RHAPrIM.</w:t>
            </w:r>
          </w:p>
        </w:tc>
        <w:tc>
          <w:tcPr>
            <w:tcW w:w="901" w:type="dxa"/>
            <w:gridSpan w:val="2"/>
            <w:shd w:val="clear" w:color="auto" w:fill="FFFFFF" w:themeFill="background1"/>
          </w:tcPr>
          <w:p w:rsidR="006B7C49" w:rsidRPr="002B4E6D" w:rsidRDefault="00B34E9C" w:rsidP="006B7C49">
            <w:pPr>
              <w:spacing w:after="200" w:line="360" w:lineRule="auto"/>
              <w:jc w:val="center"/>
              <w:rPr>
                <w:sz w:val="28"/>
                <w:szCs w:val="28"/>
                <w:lang w:val="en-GB" w:bidi="ar-IQ"/>
              </w:rPr>
            </w:pPr>
            <w:r>
              <w:rPr>
                <w:rFonts w:hint="cs"/>
                <w:sz w:val="28"/>
                <w:szCs w:val="28"/>
                <w:rtl/>
                <w:lang w:val="en-GB" w:bidi="ar-IQ"/>
              </w:rPr>
              <w:t>39</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lang w:val="en-GB"/>
              </w:rPr>
            </w:pPr>
            <w:r w:rsidRPr="002B4E6D">
              <w:rPr>
                <w:sz w:val="28"/>
                <w:szCs w:val="28"/>
                <w:lang w:val="en-GB"/>
              </w:rPr>
              <w:lastRenderedPageBreak/>
              <w:t>3.</w:t>
            </w:r>
            <w:r w:rsidR="00D82AAF" w:rsidRPr="002B4E6D">
              <w:rPr>
                <w:sz w:val="28"/>
                <w:szCs w:val="28"/>
                <w:lang w:val="en-GB"/>
              </w:rPr>
              <w:t>6</w:t>
            </w:r>
          </w:p>
        </w:tc>
        <w:tc>
          <w:tcPr>
            <w:tcW w:w="6662" w:type="dxa"/>
            <w:gridSpan w:val="2"/>
            <w:shd w:val="clear" w:color="auto" w:fill="FFFFFF" w:themeFill="background1"/>
          </w:tcPr>
          <w:p w:rsidR="006B7C49" w:rsidRPr="00D82AAF" w:rsidRDefault="00D82AAF" w:rsidP="00BB7368">
            <w:pPr>
              <w:bidi w:val="0"/>
              <w:spacing w:line="480" w:lineRule="auto"/>
              <w:rPr>
                <w:rStyle w:val="fontstyle01"/>
                <w:lang w:val="en-SG"/>
              </w:rPr>
            </w:pPr>
            <w:r w:rsidRPr="00BE1216">
              <w:rPr>
                <w:lang w:val="en-SG" w:eastAsia="en-SG"/>
              </w:rPr>
              <w:t>The nitrogen adsorption–desorption isotherm of RHAPrIM. The inset shows the corresponding pore size distribution</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bidi="ar-IQ"/>
              </w:rPr>
            </w:pPr>
            <w:r w:rsidRPr="002B4E6D">
              <w:rPr>
                <w:rFonts w:hint="cs"/>
                <w:sz w:val="28"/>
                <w:szCs w:val="28"/>
                <w:rtl/>
                <w:lang w:val="en-GB" w:bidi="ar-IQ"/>
              </w:rPr>
              <w:t>4</w:t>
            </w:r>
            <w:r w:rsidR="00B34E9C">
              <w:rPr>
                <w:rFonts w:hint="cs"/>
                <w:sz w:val="28"/>
                <w:szCs w:val="28"/>
                <w:rtl/>
                <w:lang w:val="en-GB" w:bidi="ar-IQ"/>
              </w:rPr>
              <w:t>0</w:t>
            </w:r>
          </w:p>
        </w:tc>
      </w:tr>
      <w:tr w:rsidR="006B7C49" w:rsidRPr="00310F17" w:rsidTr="0063456A">
        <w:trPr>
          <w:trHeight w:val="277"/>
        </w:trPr>
        <w:tc>
          <w:tcPr>
            <w:tcW w:w="959" w:type="dxa"/>
            <w:shd w:val="clear" w:color="auto" w:fill="FFFFFF" w:themeFill="background1"/>
          </w:tcPr>
          <w:p w:rsidR="006B7C49" w:rsidRPr="002B4E6D" w:rsidRDefault="006B7C49" w:rsidP="002B4E6D">
            <w:pPr>
              <w:spacing w:after="200" w:line="360" w:lineRule="auto"/>
              <w:jc w:val="center"/>
              <w:rPr>
                <w:sz w:val="28"/>
                <w:szCs w:val="28"/>
              </w:rPr>
            </w:pPr>
            <w:r w:rsidRPr="002B4E6D">
              <w:rPr>
                <w:sz w:val="28"/>
                <w:szCs w:val="28"/>
                <w:lang w:val="en-GB"/>
              </w:rPr>
              <w:t>3.</w:t>
            </w:r>
            <w:r w:rsidR="00D82AAF" w:rsidRPr="002B4E6D">
              <w:rPr>
                <w:sz w:val="28"/>
                <w:szCs w:val="28"/>
                <w:lang w:val="en-GB"/>
              </w:rPr>
              <w:t>7</w:t>
            </w:r>
          </w:p>
        </w:tc>
        <w:tc>
          <w:tcPr>
            <w:tcW w:w="6662" w:type="dxa"/>
            <w:gridSpan w:val="2"/>
            <w:shd w:val="clear" w:color="auto" w:fill="FFFFFF" w:themeFill="background1"/>
          </w:tcPr>
          <w:p w:rsidR="006B7C49" w:rsidRPr="00ED439B" w:rsidRDefault="00D82AAF" w:rsidP="006B7C49">
            <w:pPr>
              <w:bidi w:val="0"/>
              <w:spacing w:line="360" w:lineRule="auto"/>
              <w:rPr>
                <w:rStyle w:val="fontstyle01"/>
              </w:rPr>
            </w:pPr>
            <w:r w:rsidRPr="00BE1216">
              <w:t>The SEM images of RHAPrIM at different  magnifications</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bidi="ar-IQ"/>
              </w:rPr>
            </w:pPr>
            <w:r w:rsidRPr="002B4E6D">
              <w:rPr>
                <w:rFonts w:hint="cs"/>
                <w:sz w:val="28"/>
                <w:szCs w:val="28"/>
                <w:rtl/>
                <w:lang w:val="en-GB" w:bidi="ar-IQ"/>
              </w:rPr>
              <w:t>4</w:t>
            </w:r>
            <w:r w:rsidR="00B34E9C">
              <w:rPr>
                <w:rFonts w:hint="cs"/>
                <w:sz w:val="28"/>
                <w:szCs w:val="28"/>
                <w:rtl/>
                <w:lang w:val="en-GB" w:bidi="ar-IQ"/>
              </w:rPr>
              <w:t>2</w:t>
            </w:r>
          </w:p>
        </w:tc>
      </w:tr>
      <w:tr w:rsidR="006B7C49" w:rsidRPr="00310F17" w:rsidTr="0063456A">
        <w:trPr>
          <w:trHeight w:val="277"/>
        </w:trPr>
        <w:tc>
          <w:tcPr>
            <w:tcW w:w="959" w:type="dxa"/>
            <w:shd w:val="clear" w:color="auto" w:fill="FFFFFF" w:themeFill="background1"/>
          </w:tcPr>
          <w:p w:rsidR="006B7C49" w:rsidRPr="00B34E9C" w:rsidRDefault="006B7C49" w:rsidP="002B4E6D">
            <w:pPr>
              <w:spacing w:after="200" w:line="360" w:lineRule="auto"/>
              <w:jc w:val="center"/>
              <w:rPr>
                <w:sz w:val="28"/>
                <w:szCs w:val="28"/>
              </w:rPr>
            </w:pPr>
            <w:r w:rsidRPr="002B4E6D">
              <w:rPr>
                <w:sz w:val="28"/>
                <w:szCs w:val="28"/>
                <w:lang w:val="en-GB"/>
              </w:rPr>
              <w:t>3.</w:t>
            </w:r>
            <w:r w:rsidR="00D82AAF" w:rsidRPr="002B4E6D">
              <w:rPr>
                <w:sz w:val="28"/>
                <w:szCs w:val="28"/>
                <w:lang w:val="en-GB"/>
              </w:rPr>
              <w:t>8</w:t>
            </w:r>
          </w:p>
        </w:tc>
        <w:tc>
          <w:tcPr>
            <w:tcW w:w="6662" w:type="dxa"/>
            <w:gridSpan w:val="2"/>
            <w:shd w:val="clear" w:color="auto" w:fill="FFFFFF" w:themeFill="background1"/>
          </w:tcPr>
          <w:p w:rsidR="006B7C49" w:rsidRPr="006B7C49" w:rsidRDefault="00D82AAF" w:rsidP="006B7C49">
            <w:pPr>
              <w:bidi w:val="0"/>
              <w:spacing w:line="360" w:lineRule="auto"/>
              <w:rPr>
                <w:rStyle w:val="fontstyle01"/>
                <w:rFonts w:ascii="Times New Roman" w:hAnsi="Times New Roman"/>
                <w:color w:val="auto"/>
              </w:rPr>
            </w:pPr>
            <w:r w:rsidRPr="00BE1216">
              <w:t>The TEM images for RHAPrIM at different    magnifications</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bidi="ar-IQ"/>
              </w:rPr>
            </w:pPr>
            <w:r w:rsidRPr="002B4E6D">
              <w:rPr>
                <w:rFonts w:hint="cs"/>
                <w:sz w:val="28"/>
                <w:szCs w:val="28"/>
                <w:rtl/>
                <w:lang w:val="en-GB" w:bidi="ar-IQ"/>
              </w:rPr>
              <w:t>4</w:t>
            </w:r>
            <w:r w:rsidR="00B34E9C">
              <w:rPr>
                <w:rFonts w:hint="cs"/>
                <w:sz w:val="28"/>
                <w:szCs w:val="28"/>
                <w:rtl/>
                <w:lang w:val="en-GB" w:bidi="ar-IQ"/>
              </w:rPr>
              <w:t>3</w:t>
            </w:r>
          </w:p>
        </w:tc>
      </w:tr>
      <w:tr w:rsidR="006B7C49" w:rsidRPr="00310F17" w:rsidTr="0063456A">
        <w:trPr>
          <w:trHeight w:val="277"/>
        </w:trPr>
        <w:tc>
          <w:tcPr>
            <w:tcW w:w="959" w:type="dxa"/>
            <w:shd w:val="clear" w:color="auto" w:fill="FFFFFF" w:themeFill="background1"/>
          </w:tcPr>
          <w:p w:rsidR="006B7C49" w:rsidRPr="002B4E6D" w:rsidRDefault="00D82AAF" w:rsidP="002B4E6D">
            <w:pPr>
              <w:spacing w:after="200" w:line="360" w:lineRule="auto"/>
              <w:jc w:val="center"/>
              <w:rPr>
                <w:sz w:val="28"/>
                <w:szCs w:val="28"/>
                <w:lang w:val="en-GB" w:bidi="ar-IQ"/>
              </w:rPr>
            </w:pPr>
            <w:r w:rsidRPr="002B4E6D">
              <w:rPr>
                <w:rFonts w:hint="cs"/>
                <w:sz w:val="28"/>
                <w:szCs w:val="28"/>
                <w:rtl/>
                <w:lang w:val="en-GB"/>
              </w:rPr>
              <w:t>3.9</w:t>
            </w:r>
          </w:p>
        </w:tc>
        <w:tc>
          <w:tcPr>
            <w:tcW w:w="6662" w:type="dxa"/>
            <w:gridSpan w:val="2"/>
            <w:shd w:val="clear" w:color="auto" w:fill="FFFFFF" w:themeFill="background1"/>
          </w:tcPr>
          <w:p w:rsidR="006B7C49" w:rsidRPr="006B7C49" w:rsidRDefault="00D82AAF" w:rsidP="006B7C49">
            <w:pPr>
              <w:tabs>
                <w:tab w:val="left" w:pos="993"/>
              </w:tabs>
              <w:bidi w:val="0"/>
              <w:spacing w:line="360" w:lineRule="auto"/>
              <w:rPr>
                <w:rStyle w:val="fontstyle01"/>
                <w:rFonts w:ascii="Times New Roman" w:hAnsi="Times New Roman"/>
                <w:color w:val="auto"/>
              </w:rPr>
            </w:pPr>
            <w:r w:rsidRPr="00BE1216">
              <w:rPr>
                <w:lang w:bidi="he-IL"/>
              </w:rPr>
              <w:t xml:space="preserve">The solid state </w:t>
            </w:r>
            <w:r w:rsidRPr="00BE1216">
              <w:rPr>
                <w:vertAlign w:val="superscript"/>
                <w:lang w:bidi="he-IL"/>
              </w:rPr>
              <w:t>29</w:t>
            </w:r>
            <w:r w:rsidRPr="00BE1216">
              <w:rPr>
                <w:lang w:bidi="he-IL"/>
              </w:rPr>
              <w:t>Si MAS  NMR spectrum. (a) RHA , (b) RHACCl</w:t>
            </w:r>
            <w:r w:rsidR="002B4E6D">
              <w:rPr>
                <w:lang w:bidi="he-IL"/>
              </w:rPr>
              <w:t xml:space="preserve">, </w:t>
            </w:r>
            <w:r w:rsidRPr="00BE1216">
              <w:rPr>
                <w:lang w:bidi="he-IL"/>
              </w:rPr>
              <w:t xml:space="preserve"> (C) RHAPrIM</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rPr>
            </w:pPr>
            <w:r w:rsidRPr="002B4E6D">
              <w:rPr>
                <w:rFonts w:hint="cs"/>
                <w:sz w:val="28"/>
                <w:szCs w:val="28"/>
                <w:rtl/>
                <w:lang w:val="en-GB"/>
              </w:rPr>
              <w:t>4</w:t>
            </w:r>
            <w:r w:rsidR="00B34E9C">
              <w:rPr>
                <w:rFonts w:hint="cs"/>
                <w:sz w:val="28"/>
                <w:szCs w:val="28"/>
                <w:rtl/>
                <w:lang w:val="en-GB"/>
              </w:rPr>
              <w:t>5</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sz w:val="28"/>
                <w:szCs w:val="28"/>
                <w:rtl/>
                <w:lang w:val="en-GB" w:bidi="ar-IQ"/>
              </w:rPr>
            </w:pPr>
            <w:r w:rsidRPr="002B4E6D">
              <w:rPr>
                <w:sz w:val="28"/>
                <w:szCs w:val="28"/>
                <w:lang w:val="en-GB"/>
              </w:rPr>
              <w:t>3.</w:t>
            </w:r>
            <w:r w:rsidR="00D82AAF" w:rsidRPr="002B4E6D">
              <w:rPr>
                <w:sz w:val="28"/>
                <w:szCs w:val="28"/>
                <w:lang w:val="en-GB"/>
              </w:rPr>
              <w:t>10</w:t>
            </w:r>
          </w:p>
        </w:tc>
        <w:tc>
          <w:tcPr>
            <w:tcW w:w="6662" w:type="dxa"/>
            <w:gridSpan w:val="2"/>
            <w:shd w:val="clear" w:color="auto" w:fill="FFFFFF" w:themeFill="background1"/>
          </w:tcPr>
          <w:p w:rsidR="006B7C49" w:rsidRPr="003C64D6" w:rsidRDefault="00D82AAF" w:rsidP="003C64D6">
            <w:pPr>
              <w:tabs>
                <w:tab w:val="left" w:pos="993"/>
              </w:tabs>
              <w:bidi w:val="0"/>
              <w:spacing w:line="360" w:lineRule="auto"/>
              <w:jc w:val="lowKashida"/>
              <w:rPr>
                <w:rStyle w:val="fontstyle01"/>
                <w:rFonts w:ascii="Times New Roman" w:hAnsi="Times New Roman"/>
                <w:color w:val="auto"/>
                <w:lang w:bidi="ar-IQ"/>
              </w:rPr>
            </w:pPr>
            <w:r w:rsidRPr="00BE1216">
              <w:rPr>
                <w:lang w:bidi="he-IL"/>
              </w:rPr>
              <w:t xml:space="preserve">The solid state </w:t>
            </w:r>
            <w:smartTag w:uri="urn:schemas-microsoft-com:office:smarttags" w:element="metricconverter">
              <w:smartTagPr>
                <w:attr w:name="ProductID" w:val="13C"/>
              </w:smartTagPr>
              <w:r w:rsidRPr="00BE1216">
                <w:rPr>
                  <w:vertAlign w:val="superscript"/>
                  <w:lang w:bidi="he-IL"/>
                </w:rPr>
                <w:t>13</w:t>
              </w:r>
              <w:r w:rsidRPr="00BE1216">
                <w:rPr>
                  <w:lang w:bidi="he-IL"/>
                </w:rPr>
                <w:t>C</w:t>
              </w:r>
            </w:smartTag>
            <w:r w:rsidRPr="00BE1216">
              <w:rPr>
                <w:lang w:bidi="he-IL"/>
              </w:rPr>
              <w:t xml:space="preserve"> MAS NMR spectrum of (a) RHACCl, (b)     RHAPrIM</w:t>
            </w:r>
          </w:p>
        </w:tc>
        <w:tc>
          <w:tcPr>
            <w:tcW w:w="901" w:type="dxa"/>
            <w:gridSpan w:val="2"/>
            <w:shd w:val="clear" w:color="auto" w:fill="FFFFFF" w:themeFill="background1"/>
          </w:tcPr>
          <w:p w:rsidR="006B7C49" w:rsidRPr="002B4E6D" w:rsidRDefault="00B34E9C" w:rsidP="006B7C49">
            <w:pPr>
              <w:spacing w:after="200" w:line="360" w:lineRule="auto"/>
              <w:jc w:val="center"/>
              <w:rPr>
                <w:sz w:val="28"/>
                <w:szCs w:val="28"/>
                <w:lang w:val="en-GB" w:bidi="ar-IQ"/>
              </w:rPr>
            </w:pPr>
            <w:r>
              <w:rPr>
                <w:rFonts w:hint="cs"/>
                <w:sz w:val="28"/>
                <w:szCs w:val="28"/>
                <w:rtl/>
                <w:lang w:val="en-GB" w:bidi="ar-IQ"/>
              </w:rPr>
              <w:t>47</w:t>
            </w:r>
          </w:p>
        </w:tc>
      </w:tr>
      <w:tr w:rsidR="006B7C49" w:rsidRPr="00310F17" w:rsidTr="0063456A">
        <w:trPr>
          <w:trHeight w:val="277"/>
        </w:trPr>
        <w:tc>
          <w:tcPr>
            <w:tcW w:w="959" w:type="dxa"/>
            <w:shd w:val="clear" w:color="auto" w:fill="FFFFFF" w:themeFill="background1"/>
          </w:tcPr>
          <w:p w:rsidR="006B7C49" w:rsidRPr="002B4E6D" w:rsidRDefault="00D82AAF" w:rsidP="006B7C49">
            <w:pPr>
              <w:spacing w:after="200" w:line="360" w:lineRule="auto"/>
              <w:jc w:val="center"/>
              <w:rPr>
                <w:sz w:val="28"/>
                <w:szCs w:val="28"/>
                <w:lang w:val="en-GB"/>
              </w:rPr>
            </w:pPr>
            <w:r w:rsidRPr="002B4E6D">
              <w:rPr>
                <w:sz w:val="28"/>
                <w:szCs w:val="28"/>
                <w:lang w:val="en-GB"/>
              </w:rPr>
              <w:t>4.1</w:t>
            </w:r>
          </w:p>
        </w:tc>
        <w:tc>
          <w:tcPr>
            <w:tcW w:w="6662" w:type="dxa"/>
            <w:gridSpan w:val="2"/>
            <w:shd w:val="clear" w:color="auto" w:fill="FFFFFF" w:themeFill="background1"/>
          </w:tcPr>
          <w:p w:rsidR="006B7C49" w:rsidRPr="006B7C49" w:rsidRDefault="00B72A42" w:rsidP="00D82AAF">
            <w:pPr>
              <w:bidi w:val="0"/>
              <w:spacing w:line="360" w:lineRule="auto"/>
              <w:rPr>
                <w:rStyle w:val="fontstyle01"/>
                <w:rFonts w:ascii="Times New Roman" w:hAnsi="Times New Roman"/>
                <w:color w:val="auto"/>
              </w:rPr>
            </w:pPr>
            <w:r>
              <w:t>The effect</w:t>
            </w:r>
            <w:r w:rsidR="00D82AAF" w:rsidRPr="00BE1216">
              <w:t xml:space="preserve"> of catalyst mass on the production of azo dyes over RHAPrIM catalyst</w:t>
            </w:r>
          </w:p>
        </w:tc>
        <w:tc>
          <w:tcPr>
            <w:tcW w:w="901" w:type="dxa"/>
            <w:gridSpan w:val="2"/>
            <w:shd w:val="clear" w:color="auto" w:fill="FFFFFF" w:themeFill="background1"/>
          </w:tcPr>
          <w:p w:rsidR="006B7C49" w:rsidRPr="002B4E6D" w:rsidRDefault="00B34E9C" w:rsidP="006B7C49">
            <w:pPr>
              <w:spacing w:after="200" w:line="360" w:lineRule="auto"/>
              <w:jc w:val="center"/>
              <w:rPr>
                <w:sz w:val="28"/>
                <w:szCs w:val="28"/>
                <w:lang w:val="en-GB" w:bidi="ar-IQ"/>
              </w:rPr>
            </w:pPr>
            <w:r>
              <w:rPr>
                <w:rFonts w:hint="cs"/>
                <w:sz w:val="28"/>
                <w:szCs w:val="28"/>
                <w:rtl/>
                <w:lang w:val="en-GB" w:bidi="ar-IQ"/>
              </w:rPr>
              <w:t>49</w:t>
            </w:r>
          </w:p>
        </w:tc>
      </w:tr>
      <w:tr w:rsidR="006B7C49" w:rsidRPr="00310F17" w:rsidTr="0063456A">
        <w:trPr>
          <w:trHeight w:val="277"/>
        </w:trPr>
        <w:tc>
          <w:tcPr>
            <w:tcW w:w="959" w:type="dxa"/>
            <w:shd w:val="clear" w:color="auto" w:fill="FFFFFF" w:themeFill="background1"/>
          </w:tcPr>
          <w:p w:rsidR="006B7C49" w:rsidRPr="002B4E6D" w:rsidRDefault="00D82AAF" w:rsidP="006B7C49">
            <w:pPr>
              <w:spacing w:after="200" w:line="360" w:lineRule="auto"/>
              <w:jc w:val="center"/>
              <w:rPr>
                <w:sz w:val="28"/>
                <w:szCs w:val="28"/>
                <w:lang w:val="en-GB"/>
              </w:rPr>
            </w:pPr>
            <w:r w:rsidRPr="002B4E6D">
              <w:rPr>
                <w:sz w:val="28"/>
                <w:szCs w:val="28"/>
                <w:lang w:val="en-GB"/>
              </w:rPr>
              <w:t>4.2</w:t>
            </w:r>
          </w:p>
        </w:tc>
        <w:tc>
          <w:tcPr>
            <w:tcW w:w="6662" w:type="dxa"/>
            <w:gridSpan w:val="2"/>
            <w:shd w:val="clear" w:color="auto" w:fill="FFFFFF" w:themeFill="background1"/>
          </w:tcPr>
          <w:p w:rsidR="006B7C49" w:rsidRPr="00D82AAF" w:rsidRDefault="00D82AAF" w:rsidP="00D82AAF">
            <w:pPr>
              <w:bidi w:val="0"/>
              <w:spacing w:line="360" w:lineRule="auto"/>
              <w:rPr>
                <w:rStyle w:val="fontstyle01"/>
                <w:rFonts w:ascii="Times New Roman" w:hAnsi="Times New Roman"/>
                <w:color w:val="auto"/>
                <w:lang w:val="en-GB"/>
              </w:rPr>
            </w:pPr>
            <w:r w:rsidRPr="00BE1216">
              <w:rPr>
                <w:lang w:val="en-GB"/>
              </w:rPr>
              <w:t>The effect</w:t>
            </w:r>
            <w:r w:rsidR="00F0595E">
              <w:rPr>
                <w:lang w:val="en-GB"/>
              </w:rPr>
              <w:t xml:space="preserve"> of the reaction temperature on</w:t>
            </w:r>
            <w:r w:rsidRPr="00BE1216">
              <w:rPr>
                <w:lang w:val="en-GB"/>
              </w:rPr>
              <w:t xml:space="preserve"> the preparation     of dyes</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bidi="ar-IQ"/>
              </w:rPr>
            </w:pPr>
            <w:r w:rsidRPr="002B4E6D">
              <w:rPr>
                <w:rFonts w:hint="cs"/>
                <w:sz w:val="28"/>
                <w:szCs w:val="28"/>
                <w:rtl/>
                <w:lang w:val="en-GB" w:bidi="ar-IQ"/>
              </w:rPr>
              <w:t>5</w:t>
            </w:r>
            <w:r w:rsidR="00B34E9C">
              <w:rPr>
                <w:rFonts w:hint="cs"/>
                <w:sz w:val="28"/>
                <w:szCs w:val="28"/>
                <w:rtl/>
                <w:lang w:val="en-GB" w:bidi="ar-IQ"/>
              </w:rPr>
              <w:t>1</w:t>
            </w:r>
          </w:p>
        </w:tc>
      </w:tr>
      <w:tr w:rsidR="006B7C49" w:rsidRPr="00310F17" w:rsidTr="0063456A">
        <w:trPr>
          <w:trHeight w:val="277"/>
        </w:trPr>
        <w:tc>
          <w:tcPr>
            <w:tcW w:w="959" w:type="dxa"/>
            <w:shd w:val="clear" w:color="auto" w:fill="FFFFFF" w:themeFill="background1"/>
          </w:tcPr>
          <w:p w:rsidR="006B7C49" w:rsidRPr="00B34E9C" w:rsidRDefault="00D82AAF" w:rsidP="006B7C49">
            <w:pPr>
              <w:spacing w:after="200" w:line="360" w:lineRule="auto"/>
              <w:jc w:val="center"/>
              <w:rPr>
                <w:sz w:val="28"/>
                <w:szCs w:val="28"/>
              </w:rPr>
            </w:pPr>
            <w:r w:rsidRPr="002B4E6D">
              <w:rPr>
                <w:sz w:val="28"/>
                <w:szCs w:val="28"/>
                <w:lang w:val="en-GB"/>
              </w:rPr>
              <w:t>4.3</w:t>
            </w:r>
          </w:p>
        </w:tc>
        <w:tc>
          <w:tcPr>
            <w:tcW w:w="6662" w:type="dxa"/>
            <w:gridSpan w:val="2"/>
            <w:shd w:val="clear" w:color="auto" w:fill="FFFFFF" w:themeFill="background1"/>
          </w:tcPr>
          <w:p w:rsidR="006B7C49" w:rsidRPr="006B7C49" w:rsidRDefault="0029662D" w:rsidP="00D82AAF">
            <w:pPr>
              <w:tabs>
                <w:tab w:val="left" w:pos="7920"/>
              </w:tabs>
              <w:bidi w:val="0"/>
              <w:spacing w:line="360" w:lineRule="auto"/>
              <w:rPr>
                <w:rStyle w:val="fontstyle01"/>
                <w:rFonts w:ascii="Times New Roman" w:hAnsi="Times New Roman"/>
                <w:color w:val="auto"/>
              </w:rPr>
            </w:pPr>
            <w:r>
              <w:t>The reusability</w:t>
            </w:r>
            <w:r w:rsidR="00D82AAF" w:rsidRPr="00BE1216">
              <w:t xml:space="preserve"> of the catalyst</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bidi="ar-IQ"/>
              </w:rPr>
            </w:pPr>
            <w:r w:rsidRPr="002B4E6D">
              <w:rPr>
                <w:rFonts w:hint="cs"/>
                <w:sz w:val="28"/>
                <w:szCs w:val="28"/>
                <w:rtl/>
                <w:lang w:val="en-GB" w:bidi="ar-IQ"/>
              </w:rPr>
              <w:t>5</w:t>
            </w:r>
            <w:r w:rsidR="00B34E9C">
              <w:rPr>
                <w:rFonts w:hint="cs"/>
                <w:sz w:val="28"/>
                <w:szCs w:val="28"/>
                <w:rtl/>
                <w:lang w:val="en-GB" w:bidi="ar-IQ"/>
              </w:rPr>
              <w:t>2</w:t>
            </w:r>
          </w:p>
        </w:tc>
      </w:tr>
      <w:tr w:rsidR="006B7C49" w:rsidRPr="00310F17" w:rsidTr="0063456A">
        <w:trPr>
          <w:trHeight w:val="277"/>
        </w:trPr>
        <w:tc>
          <w:tcPr>
            <w:tcW w:w="959" w:type="dxa"/>
            <w:shd w:val="clear" w:color="auto" w:fill="FFFFFF" w:themeFill="background1"/>
          </w:tcPr>
          <w:p w:rsidR="006B7C49" w:rsidRPr="00557A95" w:rsidRDefault="00D82AAF" w:rsidP="006B7C49">
            <w:pPr>
              <w:spacing w:after="200" w:line="360" w:lineRule="auto"/>
              <w:jc w:val="center"/>
              <w:rPr>
                <w:sz w:val="28"/>
                <w:szCs w:val="28"/>
              </w:rPr>
            </w:pPr>
            <w:r w:rsidRPr="002B4E6D">
              <w:rPr>
                <w:sz w:val="28"/>
                <w:szCs w:val="28"/>
                <w:lang w:val="en-GB"/>
              </w:rPr>
              <w:t>4.4</w:t>
            </w:r>
          </w:p>
        </w:tc>
        <w:tc>
          <w:tcPr>
            <w:tcW w:w="6662" w:type="dxa"/>
            <w:gridSpan w:val="2"/>
            <w:shd w:val="clear" w:color="auto" w:fill="FFFFFF" w:themeFill="background1"/>
          </w:tcPr>
          <w:p w:rsidR="0098630A" w:rsidRPr="006B7C49" w:rsidRDefault="0029662D" w:rsidP="0098630A">
            <w:pPr>
              <w:tabs>
                <w:tab w:val="left" w:pos="7920"/>
              </w:tabs>
              <w:bidi w:val="0"/>
              <w:spacing w:line="360" w:lineRule="auto"/>
              <w:rPr>
                <w:rStyle w:val="fontstyle01"/>
                <w:rFonts w:ascii="Times New Roman" w:hAnsi="Times New Roman"/>
                <w:color w:val="auto"/>
              </w:rPr>
            </w:pPr>
            <w:r>
              <w:rPr>
                <w:color w:val="000000"/>
              </w:rPr>
              <w:t xml:space="preserve">FTIR spectrum of reused catalyst </w:t>
            </w:r>
            <w:r w:rsidRPr="00551232">
              <w:rPr>
                <w:rFonts w:asciiTheme="majorBidi" w:hAnsiTheme="majorBidi" w:cstheme="majorBidi"/>
                <w:color w:val="000000"/>
              </w:rPr>
              <w:t>RHAPrIM</w:t>
            </w:r>
          </w:p>
        </w:tc>
        <w:tc>
          <w:tcPr>
            <w:tcW w:w="901" w:type="dxa"/>
            <w:gridSpan w:val="2"/>
            <w:shd w:val="clear" w:color="auto" w:fill="FFFFFF" w:themeFill="background1"/>
          </w:tcPr>
          <w:p w:rsidR="006B7C49" w:rsidRPr="002B4E6D" w:rsidRDefault="00D82AAF" w:rsidP="006B7C49">
            <w:pPr>
              <w:spacing w:after="200" w:line="360" w:lineRule="auto"/>
              <w:jc w:val="center"/>
              <w:rPr>
                <w:sz w:val="28"/>
                <w:szCs w:val="28"/>
                <w:lang w:val="en-GB" w:bidi="ar-IQ"/>
              </w:rPr>
            </w:pPr>
            <w:r w:rsidRPr="002B4E6D">
              <w:rPr>
                <w:rFonts w:hint="cs"/>
                <w:sz w:val="28"/>
                <w:szCs w:val="28"/>
                <w:rtl/>
                <w:lang w:val="en-GB" w:bidi="ar-IQ"/>
              </w:rPr>
              <w:t>5</w:t>
            </w:r>
            <w:r w:rsidR="00B34E9C">
              <w:rPr>
                <w:rFonts w:hint="cs"/>
                <w:sz w:val="28"/>
                <w:szCs w:val="28"/>
                <w:rtl/>
                <w:lang w:val="en-GB" w:bidi="ar-IQ"/>
              </w:rPr>
              <w:t>4</w:t>
            </w:r>
          </w:p>
        </w:tc>
      </w:tr>
      <w:tr w:rsidR="0029662D" w:rsidRPr="00310F17" w:rsidTr="0063456A">
        <w:trPr>
          <w:trHeight w:val="277"/>
        </w:trPr>
        <w:tc>
          <w:tcPr>
            <w:tcW w:w="959" w:type="dxa"/>
            <w:shd w:val="clear" w:color="auto" w:fill="FFFFFF" w:themeFill="background1"/>
          </w:tcPr>
          <w:p w:rsidR="0029662D" w:rsidRPr="002B4E6D" w:rsidRDefault="0029662D" w:rsidP="006B7C49">
            <w:pPr>
              <w:spacing w:after="200" w:line="360" w:lineRule="auto"/>
              <w:jc w:val="center"/>
              <w:rPr>
                <w:sz w:val="28"/>
                <w:szCs w:val="28"/>
                <w:lang w:val="en-GB" w:bidi="ar-IQ"/>
              </w:rPr>
            </w:pPr>
            <w:r>
              <w:rPr>
                <w:rFonts w:hint="cs"/>
                <w:sz w:val="28"/>
                <w:szCs w:val="28"/>
                <w:rtl/>
                <w:lang w:val="en-GB" w:bidi="ar-IQ"/>
              </w:rPr>
              <w:t>4.5</w:t>
            </w:r>
          </w:p>
        </w:tc>
        <w:tc>
          <w:tcPr>
            <w:tcW w:w="6662" w:type="dxa"/>
            <w:gridSpan w:val="2"/>
            <w:shd w:val="clear" w:color="auto" w:fill="FFFFFF" w:themeFill="background1"/>
          </w:tcPr>
          <w:p w:rsidR="0029662D" w:rsidRDefault="00425E5A" w:rsidP="0098630A">
            <w:pPr>
              <w:tabs>
                <w:tab w:val="left" w:pos="7920"/>
              </w:tabs>
              <w:bidi w:val="0"/>
              <w:spacing w:line="360" w:lineRule="auto"/>
              <w:rPr>
                <w:color w:val="000000"/>
              </w:rPr>
            </w:pPr>
            <w:r>
              <w:rPr>
                <w:lang w:bidi="he-IL"/>
              </w:rPr>
              <w:t>T</w:t>
            </w:r>
            <w:r w:rsidRPr="00FC5A8A">
              <w:rPr>
                <w:lang w:bidi="he-IL"/>
              </w:rPr>
              <w:t>hermogravimetric analysis</w:t>
            </w:r>
            <w:r>
              <w:rPr>
                <w:lang w:bidi="he-IL"/>
              </w:rPr>
              <w:t xml:space="preserve"> and differential thermal analysis</w:t>
            </w:r>
            <w:r w:rsidRPr="00FC5A8A">
              <w:rPr>
                <w:lang w:bidi="he-IL"/>
              </w:rPr>
              <w:t xml:space="preserve"> of </w:t>
            </w:r>
            <w:r>
              <w:rPr>
                <w:lang w:bidi="he-IL"/>
              </w:rPr>
              <w:t xml:space="preserve">reused catalyst </w:t>
            </w:r>
            <w:r w:rsidRPr="00FC5A8A">
              <w:rPr>
                <w:lang w:bidi="he-IL"/>
              </w:rPr>
              <w:t>RHAPrIM.</w:t>
            </w:r>
          </w:p>
        </w:tc>
        <w:tc>
          <w:tcPr>
            <w:tcW w:w="901" w:type="dxa"/>
            <w:gridSpan w:val="2"/>
            <w:shd w:val="clear" w:color="auto" w:fill="FFFFFF" w:themeFill="background1"/>
          </w:tcPr>
          <w:p w:rsidR="0029662D" w:rsidRPr="002B4E6D" w:rsidRDefault="0029662D" w:rsidP="006B7C49">
            <w:pPr>
              <w:spacing w:after="200" w:line="360" w:lineRule="auto"/>
              <w:jc w:val="center"/>
              <w:rPr>
                <w:sz w:val="28"/>
                <w:szCs w:val="28"/>
                <w:rtl/>
                <w:lang w:val="en-GB" w:bidi="ar-IQ"/>
              </w:rPr>
            </w:pPr>
            <w:r>
              <w:rPr>
                <w:rFonts w:hint="cs"/>
                <w:sz w:val="28"/>
                <w:szCs w:val="28"/>
                <w:rtl/>
                <w:lang w:val="en-GB" w:bidi="ar-IQ"/>
              </w:rPr>
              <w:t>5</w:t>
            </w:r>
            <w:r w:rsidR="00B34E9C">
              <w:rPr>
                <w:rFonts w:hint="cs"/>
                <w:sz w:val="28"/>
                <w:szCs w:val="28"/>
                <w:rtl/>
                <w:lang w:val="en-GB" w:bidi="ar-IQ"/>
              </w:rPr>
              <w:t>5</w:t>
            </w:r>
          </w:p>
        </w:tc>
      </w:tr>
      <w:tr w:rsidR="0029662D" w:rsidRPr="00310F17" w:rsidTr="0063456A">
        <w:trPr>
          <w:trHeight w:val="277"/>
        </w:trPr>
        <w:tc>
          <w:tcPr>
            <w:tcW w:w="959" w:type="dxa"/>
            <w:shd w:val="clear" w:color="auto" w:fill="FFFFFF" w:themeFill="background1"/>
          </w:tcPr>
          <w:p w:rsidR="0029662D" w:rsidRDefault="0029662D" w:rsidP="006B7C49">
            <w:pPr>
              <w:spacing w:after="200" w:line="360" w:lineRule="auto"/>
              <w:jc w:val="center"/>
              <w:rPr>
                <w:sz w:val="28"/>
                <w:szCs w:val="28"/>
                <w:rtl/>
                <w:lang w:val="en-GB" w:bidi="ar-IQ"/>
              </w:rPr>
            </w:pPr>
            <w:r>
              <w:rPr>
                <w:rFonts w:hint="cs"/>
                <w:sz w:val="28"/>
                <w:szCs w:val="28"/>
                <w:rtl/>
                <w:lang w:val="en-GB" w:bidi="ar-IQ"/>
              </w:rPr>
              <w:t>4.6</w:t>
            </w:r>
          </w:p>
        </w:tc>
        <w:tc>
          <w:tcPr>
            <w:tcW w:w="6662" w:type="dxa"/>
            <w:gridSpan w:val="2"/>
            <w:shd w:val="clear" w:color="auto" w:fill="FFFFFF" w:themeFill="background1"/>
          </w:tcPr>
          <w:p w:rsidR="0029662D" w:rsidRDefault="0029662D" w:rsidP="0098630A">
            <w:pPr>
              <w:tabs>
                <w:tab w:val="left" w:pos="7920"/>
              </w:tabs>
              <w:bidi w:val="0"/>
              <w:spacing w:line="360" w:lineRule="auto"/>
              <w:rPr>
                <w:lang w:bidi="ar-IQ"/>
              </w:rPr>
            </w:pPr>
            <w:r w:rsidRPr="00B04F02">
              <w:rPr>
                <w:bCs/>
              </w:rPr>
              <w:t xml:space="preserve"> The UV-Vis of the mono</w:t>
            </w:r>
            <w:r w:rsidRPr="00B04F02">
              <w:t>azo dyes derivatives prepared over RHAPrIM</w:t>
            </w:r>
          </w:p>
        </w:tc>
        <w:tc>
          <w:tcPr>
            <w:tcW w:w="901" w:type="dxa"/>
            <w:gridSpan w:val="2"/>
            <w:shd w:val="clear" w:color="auto" w:fill="FFFFFF" w:themeFill="background1"/>
          </w:tcPr>
          <w:p w:rsidR="0029662D" w:rsidRDefault="0029662D" w:rsidP="006B7C49">
            <w:pPr>
              <w:spacing w:after="200" w:line="360" w:lineRule="auto"/>
              <w:jc w:val="center"/>
              <w:rPr>
                <w:sz w:val="28"/>
                <w:szCs w:val="28"/>
                <w:rtl/>
                <w:lang w:val="en-GB" w:bidi="ar-IQ"/>
              </w:rPr>
            </w:pPr>
            <w:r>
              <w:rPr>
                <w:rFonts w:hint="cs"/>
                <w:sz w:val="28"/>
                <w:szCs w:val="28"/>
                <w:rtl/>
                <w:lang w:val="en-GB" w:bidi="ar-IQ"/>
              </w:rPr>
              <w:t>5</w:t>
            </w:r>
            <w:r w:rsidR="00B34E9C">
              <w:rPr>
                <w:rFonts w:hint="cs"/>
                <w:sz w:val="28"/>
                <w:szCs w:val="28"/>
                <w:rtl/>
                <w:lang w:val="en-GB" w:bidi="ar-IQ"/>
              </w:rPr>
              <w:t>7</w:t>
            </w:r>
          </w:p>
        </w:tc>
      </w:tr>
      <w:tr w:rsidR="006B7C49" w:rsidRPr="002B4E6D" w:rsidTr="0063456A">
        <w:trPr>
          <w:trHeight w:val="480"/>
        </w:trPr>
        <w:tc>
          <w:tcPr>
            <w:tcW w:w="8522" w:type="dxa"/>
            <w:gridSpan w:val="5"/>
            <w:shd w:val="clear" w:color="auto" w:fill="8DB3E2" w:themeFill="text2" w:themeFillTint="66"/>
          </w:tcPr>
          <w:p w:rsidR="0098630A" w:rsidRPr="000441E7" w:rsidRDefault="006B7C49" w:rsidP="0098630A">
            <w:pPr>
              <w:spacing w:after="200" w:line="360" w:lineRule="auto"/>
              <w:jc w:val="center"/>
              <w:rPr>
                <w:b/>
                <w:bCs/>
                <w:sz w:val="28"/>
                <w:szCs w:val="28"/>
                <w:lang w:bidi="ar-IQ"/>
              </w:rPr>
            </w:pPr>
            <w:r w:rsidRPr="000441E7">
              <w:rPr>
                <w:rFonts w:eastAsia="Calibri"/>
                <w:b/>
                <w:bCs/>
                <w:sz w:val="28"/>
                <w:szCs w:val="28"/>
                <w:lang w:bidi="ar-IQ"/>
              </w:rPr>
              <w:t>List of Schemes</w:t>
            </w:r>
          </w:p>
        </w:tc>
      </w:tr>
      <w:tr w:rsidR="006B7C49" w:rsidRPr="002B4E6D" w:rsidTr="0063456A">
        <w:trPr>
          <w:trHeight w:val="77"/>
        </w:trPr>
        <w:tc>
          <w:tcPr>
            <w:tcW w:w="959" w:type="dxa"/>
            <w:shd w:val="clear" w:color="auto" w:fill="8DB3E2" w:themeFill="text2" w:themeFillTint="66"/>
          </w:tcPr>
          <w:p w:rsidR="006B7C49" w:rsidRPr="000441E7" w:rsidRDefault="006B7C49" w:rsidP="006B7C49">
            <w:pPr>
              <w:spacing w:after="200" w:line="360" w:lineRule="auto"/>
              <w:jc w:val="center"/>
              <w:rPr>
                <w:rFonts w:eastAsia="Calibri"/>
                <w:b/>
                <w:bCs/>
                <w:sz w:val="28"/>
                <w:szCs w:val="28"/>
              </w:rPr>
            </w:pPr>
            <w:r w:rsidRPr="000441E7">
              <w:rPr>
                <w:rFonts w:eastAsia="Calibri"/>
                <w:b/>
                <w:bCs/>
                <w:sz w:val="28"/>
                <w:szCs w:val="28"/>
              </w:rPr>
              <w:t>No.</w:t>
            </w:r>
          </w:p>
        </w:tc>
        <w:tc>
          <w:tcPr>
            <w:tcW w:w="6662" w:type="dxa"/>
            <w:gridSpan w:val="2"/>
            <w:shd w:val="clear" w:color="auto" w:fill="8DB3E2" w:themeFill="text2" w:themeFillTint="66"/>
          </w:tcPr>
          <w:p w:rsidR="006B7C49" w:rsidRPr="000441E7" w:rsidRDefault="006B7C49" w:rsidP="006B7C49">
            <w:pPr>
              <w:spacing w:after="200" w:line="360" w:lineRule="auto"/>
              <w:jc w:val="center"/>
              <w:rPr>
                <w:rFonts w:eastAsia="Calibri"/>
                <w:b/>
                <w:bCs/>
                <w:sz w:val="28"/>
                <w:szCs w:val="28"/>
                <w:rtl/>
                <w:lang w:bidi="ar-IQ"/>
              </w:rPr>
            </w:pPr>
            <w:r w:rsidRPr="000441E7">
              <w:rPr>
                <w:rFonts w:eastAsia="Calibri"/>
                <w:b/>
                <w:bCs/>
                <w:sz w:val="28"/>
                <w:szCs w:val="28"/>
              </w:rPr>
              <w:t>Title of Schemes</w:t>
            </w:r>
          </w:p>
        </w:tc>
        <w:tc>
          <w:tcPr>
            <w:tcW w:w="901" w:type="dxa"/>
            <w:gridSpan w:val="2"/>
            <w:shd w:val="clear" w:color="auto" w:fill="8DB3E2" w:themeFill="text2" w:themeFillTint="66"/>
          </w:tcPr>
          <w:p w:rsidR="006B7C49" w:rsidRPr="000441E7" w:rsidRDefault="006B7C49" w:rsidP="006B7C49">
            <w:pPr>
              <w:spacing w:after="200" w:line="360" w:lineRule="auto"/>
              <w:jc w:val="center"/>
              <w:rPr>
                <w:rFonts w:eastAsia="Calibri"/>
                <w:b/>
                <w:bCs/>
                <w:sz w:val="28"/>
                <w:szCs w:val="28"/>
              </w:rPr>
            </w:pPr>
            <w:r w:rsidRPr="002B4E6D">
              <w:rPr>
                <w:rFonts w:eastAsia="Calibri"/>
                <w:b/>
                <w:bCs/>
              </w:rPr>
              <w:t>Pages</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1.1</w:t>
            </w:r>
          </w:p>
        </w:tc>
        <w:tc>
          <w:tcPr>
            <w:tcW w:w="6662" w:type="dxa"/>
            <w:gridSpan w:val="2"/>
            <w:shd w:val="clear" w:color="auto" w:fill="FFFFFF" w:themeFill="background1"/>
          </w:tcPr>
          <w:p w:rsidR="006B7C49" w:rsidRPr="006B7C49" w:rsidRDefault="00081C0D" w:rsidP="00BB7368">
            <w:pPr>
              <w:autoSpaceDE w:val="0"/>
              <w:autoSpaceDN w:val="0"/>
              <w:bidi w:val="0"/>
              <w:adjustRightInd w:val="0"/>
              <w:spacing w:line="480" w:lineRule="auto"/>
              <w:rPr>
                <w:rFonts w:eastAsia="Calibri"/>
                <w:color w:val="FF0000"/>
                <w:lang w:bidi="ar-IQ"/>
              </w:rPr>
            </w:pPr>
            <w:r w:rsidRPr="00BE1216">
              <w:rPr>
                <w:rFonts w:eastAsia="Calibri"/>
              </w:rPr>
              <w:t>The simple reaction sequence for the modified with CPTES in a one-pot synthesis. The product was libeled as RHACCl</w:t>
            </w:r>
          </w:p>
        </w:tc>
        <w:tc>
          <w:tcPr>
            <w:tcW w:w="901" w:type="dxa"/>
            <w:gridSpan w:val="2"/>
            <w:shd w:val="clear" w:color="auto" w:fill="FFFFFF" w:themeFill="background1"/>
          </w:tcPr>
          <w:p w:rsidR="006B7C49" w:rsidRPr="002B4E6D" w:rsidRDefault="00081C0D" w:rsidP="006B7C49">
            <w:pPr>
              <w:spacing w:after="200" w:line="360" w:lineRule="auto"/>
              <w:jc w:val="center"/>
              <w:rPr>
                <w:rFonts w:eastAsia="Calibri"/>
                <w:sz w:val="28"/>
                <w:szCs w:val="28"/>
                <w:rtl/>
                <w:lang w:bidi="ar-IQ"/>
              </w:rPr>
            </w:pPr>
            <w:r w:rsidRPr="002B4E6D">
              <w:rPr>
                <w:rFonts w:eastAsia="Calibri" w:hint="cs"/>
                <w:sz w:val="28"/>
                <w:szCs w:val="28"/>
                <w:rtl/>
                <w:lang w:bidi="ar-IQ"/>
              </w:rPr>
              <w:t>6</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1.2</w:t>
            </w:r>
          </w:p>
        </w:tc>
        <w:tc>
          <w:tcPr>
            <w:tcW w:w="6662" w:type="dxa"/>
            <w:gridSpan w:val="2"/>
            <w:shd w:val="clear" w:color="auto" w:fill="FFFFFF" w:themeFill="background1"/>
          </w:tcPr>
          <w:p w:rsidR="006B7C49" w:rsidRPr="006B7C49" w:rsidRDefault="00081C0D" w:rsidP="006B7C49">
            <w:pPr>
              <w:bidi w:val="0"/>
              <w:spacing w:line="360" w:lineRule="auto"/>
              <w:jc w:val="both"/>
              <w:rPr>
                <w:rFonts w:eastAsia="Calibri"/>
                <w:sz w:val="28"/>
                <w:szCs w:val="28"/>
              </w:rPr>
            </w:pPr>
            <w:r w:rsidRPr="00BE1216">
              <w:rPr>
                <w:rFonts w:eastAsia="Calibri"/>
              </w:rPr>
              <w:t>Synthesis of silica-imidazole catalyst</w:t>
            </w:r>
          </w:p>
        </w:tc>
        <w:tc>
          <w:tcPr>
            <w:tcW w:w="901" w:type="dxa"/>
            <w:gridSpan w:val="2"/>
            <w:shd w:val="clear" w:color="auto" w:fill="FFFFFF" w:themeFill="background1"/>
          </w:tcPr>
          <w:p w:rsidR="006B7C49" w:rsidRPr="002B4E6D" w:rsidRDefault="00081C0D" w:rsidP="006B7C49">
            <w:pPr>
              <w:spacing w:after="200" w:line="360" w:lineRule="auto"/>
              <w:jc w:val="center"/>
              <w:rPr>
                <w:rFonts w:eastAsia="Calibri"/>
                <w:sz w:val="28"/>
                <w:szCs w:val="28"/>
                <w:lang w:bidi="ar-IQ"/>
              </w:rPr>
            </w:pPr>
            <w:r w:rsidRPr="002B4E6D">
              <w:rPr>
                <w:rFonts w:eastAsia="Calibri" w:hint="cs"/>
                <w:sz w:val="28"/>
                <w:szCs w:val="28"/>
                <w:rtl/>
                <w:lang w:bidi="ar-IQ"/>
              </w:rPr>
              <w:t>7</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1.3</w:t>
            </w:r>
          </w:p>
        </w:tc>
        <w:tc>
          <w:tcPr>
            <w:tcW w:w="6662" w:type="dxa"/>
            <w:gridSpan w:val="2"/>
            <w:shd w:val="clear" w:color="auto" w:fill="FFFFFF" w:themeFill="background1"/>
          </w:tcPr>
          <w:p w:rsidR="006B7C49" w:rsidRPr="006B7C49" w:rsidRDefault="00081C0D" w:rsidP="00081C0D">
            <w:pPr>
              <w:bidi w:val="0"/>
              <w:spacing w:line="360" w:lineRule="auto"/>
              <w:jc w:val="both"/>
              <w:rPr>
                <w:rFonts w:eastAsia="Calibri"/>
              </w:rPr>
            </w:pPr>
            <w:r w:rsidRPr="00BE1216">
              <w:rPr>
                <w:rFonts w:eastAsia="Calibri"/>
              </w:rPr>
              <w:t>Synthesis of N-butylimidazole-silica heterogeneous catalyst from RHACCl</w:t>
            </w:r>
          </w:p>
        </w:tc>
        <w:tc>
          <w:tcPr>
            <w:tcW w:w="901" w:type="dxa"/>
            <w:gridSpan w:val="2"/>
            <w:shd w:val="clear" w:color="auto" w:fill="FFFFFF" w:themeFill="background1"/>
          </w:tcPr>
          <w:p w:rsidR="006B7C49" w:rsidRPr="002B4E6D" w:rsidRDefault="00081C0D" w:rsidP="006B7C49">
            <w:pPr>
              <w:spacing w:after="200" w:line="360" w:lineRule="auto"/>
              <w:jc w:val="center"/>
              <w:rPr>
                <w:rFonts w:eastAsia="Calibri"/>
                <w:sz w:val="28"/>
                <w:szCs w:val="28"/>
                <w:lang w:bidi="ar-IQ"/>
              </w:rPr>
            </w:pPr>
            <w:r w:rsidRPr="002B4E6D">
              <w:rPr>
                <w:rFonts w:eastAsia="Calibri" w:hint="cs"/>
                <w:sz w:val="28"/>
                <w:szCs w:val="28"/>
                <w:rtl/>
                <w:lang w:bidi="ar-IQ"/>
              </w:rPr>
              <w:t>7</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1.4</w:t>
            </w:r>
          </w:p>
        </w:tc>
        <w:tc>
          <w:tcPr>
            <w:tcW w:w="6662" w:type="dxa"/>
            <w:gridSpan w:val="2"/>
            <w:shd w:val="clear" w:color="auto" w:fill="FFFFFF" w:themeFill="background1"/>
          </w:tcPr>
          <w:p w:rsidR="006B7C49" w:rsidRPr="006B7C49" w:rsidRDefault="00804831" w:rsidP="006B7C49">
            <w:pPr>
              <w:bidi w:val="0"/>
              <w:spacing w:line="360" w:lineRule="auto"/>
              <w:jc w:val="both"/>
              <w:rPr>
                <w:rFonts w:eastAsia="Calibri"/>
              </w:rPr>
            </w:pPr>
            <w:r w:rsidRPr="00BE1216">
              <w:rPr>
                <w:rFonts w:eastAsia="Calibri"/>
              </w:rPr>
              <w:t>Sulfanilic acid immobilized onto RHACCl</w:t>
            </w:r>
          </w:p>
        </w:tc>
        <w:tc>
          <w:tcPr>
            <w:tcW w:w="901" w:type="dxa"/>
            <w:gridSpan w:val="2"/>
            <w:shd w:val="clear" w:color="auto" w:fill="FFFFFF" w:themeFill="background1"/>
          </w:tcPr>
          <w:p w:rsidR="006B7C49" w:rsidRPr="002B4E6D" w:rsidRDefault="00804831" w:rsidP="006B7C49">
            <w:pPr>
              <w:spacing w:after="200" w:line="360" w:lineRule="auto"/>
              <w:jc w:val="center"/>
              <w:rPr>
                <w:rFonts w:eastAsia="Calibri"/>
                <w:sz w:val="28"/>
                <w:szCs w:val="28"/>
                <w:lang w:bidi="ar-IQ"/>
              </w:rPr>
            </w:pPr>
            <w:r w:rsidRPr="002B4E6D">
              <w:rPr>
                <w:rFonts w:eastAsia="Calibri" w:hint="cs"/>
                <w:sz w:val="28"/>
                <w:szCs w:val="28"/>
                <w:rtl/>
                <w:lang w:bidi="ar-IQ"/>
              </w:rPr>
              <w:t>8</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lastRenderedPageBreak/>
              <w:t>1.5</w:t>
            </w:r>
          </w:p>
        </w:tc>
        <w:tc>
          <w:tcPr>
            <w:tcW w:w="6662" w:type="dxa"/>
            <w:gridSpan w:val="2"/>
            <w:shd w:val="clear" w:color="auto" w:fill="FFFFFF" w:themeFill="background1"/>
          </w:tcPr>
          <w:p w:rsidR="006B7C49" w:rsidRPr="006B7C49" w:rsidRDefault="00804831" w:rsidP="005E6EC8">
            <w:pPr>
              <w:bidi w:val="0"/>
              <w:spacing w:line="480" w:lineRule="auto"/>
              <w:jc w:val="both"/>
              <w:rPr>
                <w:rFonts w:eastAsia="Calibri"/>
                <w:b/>
                <w:bCs/>
              </w:rPr>
            </w:pPr>
            <w:r w:rsidRPr="00BE1216">
              <w:rPr>
                <w:rFonts w:eastAsia="Calibri"/>
              </w:rPr>
              <w:t>Synthesis of RHAC</w:t>
            </w:r>
            <w:r w:rsidRPr="00BE1216">
              <w:rPr>
                <w:rFonts w:eastAsia="Calibri"/>
                <w:vertAlign w:val="subscript"/>
              </w:rPr>
              <w:t>P</w:t>
            </w:r>
            <w:r w:rsidRPr="00BE1216">
              <w:rPr>
                <w:rFonts w:eastAsia="Calibri"/>
              </w:rPr>
              <w:t>-PDA and RHAC-DTO from the reaction of</w:t>
            </w:r>
            <w:r w:rsidRPr="00BE1216">
              <w:t xml:space="preserve">dithiooaxamide (DTO) and </w:t>
            </w:r>
            <w:r w:rsidRPr="00BE1216">
              <w:rPr>
                <w:i/>
                <w:iCs/>
              </w:rPr>
              <w:t>P</w:t>
            </w:r>
            <w:r w:rsidRPr="00BE1216">
              <w:t>-phenylenediamine with RHACCl</w:t>
            </w:r>
          </w:p>
        </w:tc>
        <w:tc>
          <w:tcPr>
            <w:tcW w:w="901" w:type="dxa"/>
            <w:gridSpan w:val="2"/>
            <w:shd w:val="clear" w:color="auto" w:fill="FFFFFF" w:themeFill="background1"/>
          </w:tcPr>
          <w:p w:rsidR="006B7C49" w:rsidRPr="002B4E6D" w:rsidRDefault="00804831" w:rsidP="001E2ECE">
            <w:pPr>
              <w:spacing w:after="200" w:line="360" w:lineRule="auto"/>
              <w:jc w:val="center"/>
              <w:rPr>
                <w:rFonts w:eastAsia="Calibri"/>
                <w:sz w:val="28"/>
                <w:szCs w:val="28"/>
                <w:lang w:bidi="ar-IQ"/>
              </w:rPr>
            </w:pPr>
            <w:r w:rsidRPr="002B4E6D">
              <w:rPr>
                <w:rFonts w:eastAsia="Calibri" w:hint="cs"/>
                <w:sz w:val="28"/>
                <w:szCs w:val="28"/>
                <w:rtl/>
                <w:lang w:bidi="ar-IQ"/>
              </w:rPr>
              <w:t>8</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1.6</w:t>
            </w:r>
          </w:p>
        </w:tc>
        <w:tc>
          <w:tcPr>
            <w:tcW w:w="6662" w:type="dxa"/>
            <w:gridSpan w:val="2"/>
            <w:shd w:val="clear" w:color="auto" w:fill="FFFFFF" w:themeFill="background1"/>
          </w:tcPr>
          <w:p w:rsidR="006B7C49" w:rsidRPr="006B7C49" w:rsidRDefault="00804831" w:rsidP="006B7C49">
            <w:pPr>
              <w:bidi w:val="0"/>
              <w:spacing w:line="360" w:lineRule="auto"/>
              <w:jc w:val="both"/>
              <w:rPr>
                <w:rFonts w:eastAsia="Calibri"/>
              </w:rPr>
            </w:pPr>
            <w:r w:rsidRPr="00BE1216">
              <w:rPr>
                <w:rFonts w:eastAsia="Calibri"/>
              </w:rPr>
              <w:t>The reaction sequences and the possible structure of the hybrid organo-silica materials</w:t>
            </w:r>
          </w:p>
        </w:tc>
        <w:tc>
          <w:tcPr>
            <w:tcW w:w="901" w:type="dxa"/>
            <w:gridSpan w:val="2"/>
            <w:shd w:val="clear" w:color="auto" w:fill="FFFFFF" w:themeFill="background1"/>
          </w:tcPr>
          <w:p w:rsidR="006B7C49" w:rsidRPr="002B4E6D" w:rsidRDefault="00804831" w:rsidP="006B7C49">
            <w:pPr>
              <w:spacing w:after="200" w:line="360" w:lineRule="auto"/>
              <w:jc w:val="center"/>
              <w:rPr>
                <w:rFonts w:eastAsia="Calibri"/>
                <w:sz w:val="28"/>
                <w:szCs w:val="28"/>
                <w:lang w:bidi="ar-IQ"/>
              </w:rPr>
            </w:pPr>
            <w:r w:rsidRPr="002B4E6D">
              <w:rPr>
                <w:rFonts w:eastAsia="Calibri" w:hint="cs"/>
                <w:sz w:val="28"/>
                <w:szCs w:val="28"/>
                <w:rtl/>
                <w:lang w:bidi="ar-IQ"/>
              </w:rPr>
              <w:t>9</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1.7</w:t>
            </w:r>
          </w:p>
        </w:tc>
        <w:tc>
          <w:tcPr>
            <w:tcW w:w="6662" w:type="dxa"/>
            <w:gridSpan w:val="2"/>
            <w:shd w:val="clear" w:color="auto" w:fill="FFFFFF" w:themeFill="background1"/>
          </w:tcPr>
          <w:p w:rsidR="006B7C49" w:rsidRPr="006B7C49" w:rsidRDefault="00804831" w:rsidP="006B7C49">
            <w:pPr>
              <w:bidi w:val="0"/>
              <w:spacing w:line="360" w:lineRule="auto"/>
              <w:jc w:val="both"/>
              <w:rPr>
                <w:rFonts w:eastAsia="Calibri"/>
              </w:rPr>
            </w:pPr>
            <w:r w:rsidRPr="00BE1216">
              <w:rPr>
                <w:rFonts w:eastAsia="Calibri"/>
              </w:rPr>
              <w:t>The simple reaction sequence and the structure for RHAPrNH</w:t>
            </w:r>
            <w:r w:rsidRPr="00BE1216">
              <w:rPr>
                <w:rFonts w:eastAsia="Calibri"/>
                <w:vertAlign w:val="subscript"/>
              </w:rPr>
              <w:t>2</w:t>
            </w:r>
            <w:r w:rsidRPr="00BE1216">
              <w:rPr>
                <w:rFonts w:eastAsia="Calibri"/>
              </w:rPr>
              <w:t xml:space="preserve"> and RHNH</w:t>
            </w:r>
            <w:r w:rsidRPr="00BE1216">
              <w:rPr>
                <w:rFonts w:eastAsia="Calibri"/>
                <w:vertAlign w:val="subscript"/>
              </w:rPr>
              <w:t>3</w:t>
            </w:r>
            <w:r w:rsidRPr="00BE1216">
              <w:rPr>
                <w:rFonts w:eastAsia="Calibri"/>
              </w:rPr>
              <w:t>SO</w:t>
            </w:r>
            <w:r w:rsidRPr="00BE1216">
              <w:rPr>
                <w:rFonts w:eastAsia="Calibri"/>
                <w:vertAlign w:val="subscript"/>
              </w:rPr>
              <w:t>4</w:t>
            </w:r>
            <w:r w:rsidRPr="00BE1216">
              <w:rPr>
                <w:rFonts w:eastAsia="Calibri"/>
              </w:rPr>
              <w:t>H</w:t>
            </w:r>
          </w:p>
        </w:tc>
        <w:tc>
          <w:tcPr>
            <w:tcW w:w="901" w:type="dxa"/>
            <w:gridSpan w:val="2"/>
            <w:shd w:val="clear" w:color="auto" w:fill="FFFFFF" w:themeFill="background1"/>
          </w:tcPr>
          <w:p w:rsidR="006B7C49" w:rsidRPr="002B4E6D" w:rsidRDefault="00804831" w:rsidP="006B7C49">
            <w:pPr>
              <w:spacing w:after="200" w:line="360" w:lineRule="auto"/>
              <w:jc w:val="center"/>
              <w:rPr>
                <w:rFonts w:eastAsia="Calibri"/>
                <w:sz w:val="28"/>
                <w:szCs w:val="28"/>
                <w:lang w:bidi="ar-IQ"/>
              </w:rPr>
            </w:pPr>
            <w:r w:rsidRPr="002B4E6D">
              <w:rPr>
                <w:rFonts w:eastAsia="Calibri" w:hint="cs"/>
                <w:sz w:val="28"/>
                <w:szCs w:val="28"/>
                <w:rtl/>
                <w:lang w:bidi="ar-IQ"/>
              </w:rPr>
              <w:t>10</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1.8</w:t>
            </w:r>
          </w:p>
        </w:tc>
        <w:tc>
          <w:tcPr>
            <w:tcW w:w="6662" w:type="dxa"/>
            <w:gridSpan w:val="2"/>
            <w:shd w:val="clear" w:color="auto" w:fill="FFFFFF" w:themeFill="background1"/>
          </w:tcPr>
          <w:p w:rsidR="006B7C49" w:rsidRPr="006B7C49" w:rsidRDefault="00804831" w:rsidP="00804831">
            <w:pPr>
              <w:tabs>
                <w:tab w:val="left" w:pos="1680"/>
              </w:tabs>
              <w:bidi w:val="0"/>
              <w:spacing w:line="360" w:lineRule="auto"/>
              <w:rPr>
                <w:color w:val="FF0000"/>
                <w:lang w:bidi="ar-IQ"/>
              </w:rPr>
            </w:pPr>
            <w:r w:rsidRPr="00BE1216">
              <w:rPr>
                <w:color w:val="000000"/>
                <w:lang w:bidi="ar-IQ"/>
              </w:rPr>
              <w:t>The first step in mechanism is the nucleophilic attach amine onto nitrosonium ion. The second step shows the formation of diazonium salts</w:t>
            </w:r>
          </w:p>
        </w:tc>
        <w:tc>
          <w:tcPr>
            <w:tcW w:w="901" w:type="dxa"/>
            <w:gridSpan w:val="2"/>
            <w:shd w:val="clear" w:color="auto" w:fill="FFFFFF" w:themeFill="background1"/>
          </w:tcPr>
          <w:p w:rsidR="006B7C49" w:rsidRPr="002B4E6D" w:rsidRDefault="00804831" w:rsidP="006B7C49">
            <w:pPr>
              <w:spacing w:after="200" w:line="360" w:lineRule="auto"/>
              <w:jc w:val="center"/>
              <w:rPr>
                <w:rFonts w:eastAsia="Calibri"/>
                <w:sz w:val="28"/>
                <w:szCs w:val="28"/>
                <w:lang w:bidi="ar-IQ"/>
              </w:rPr>
            </w:pPr>
            <w:r w:rsidRPr="002B4E6D">
              <w:rPr>
                <w:rFonts w:eastAsia="Calibri" w:hint="cs"/>
                <w:sz w:val="28"/>
                <w:szCs w:val="28"/>
                <w:rtl/>
                <w:lang w:bidi="ar-IQ"/>
              </w:rPr>
              <w:t>1</w:t>
            </w:r>
            <w:r w:rsidR="00B34E9C">
              <w:rPr>
                <w:rFonts w:eastAsia="Calibri" w:hint="cs"/>
                <w:sz w:val="28"/>
                <w:szCs w:val="28"/>
                <w:rtl/>
                <w:lang w:bidi="ar-IQ"/>
              </w:rPr>
              <w:t>4</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lang w:val="en-GB"/>
              </w:rPr>
            </w:pPr>
            <w:r w:rsidRPr="002B4E6D">
              <w:rPr>
                <w:rFonts w:eastAsia="Calibri"/>
                <w:sz w:val="28"/>
                <w:szCs w:val="28"/>
                <w:lang w:val="en-GB"/>
              </w:rPr>
              <w:t>1.9</w:t>
            </w:r>
          </w:p>
        </w:tc>
        <w:tc>
          <w:tcPr>
            <w:tcW w:w="6662" w:type="dxa"/>
            <w:gridSpan w:val="2"/>
            <w:shd w:val="clear" w:color="auto" w:fill="FFFFFF" w:themeFill="background1"/>
          </w:tcPr>
          <w:p w:rsidR="006B7C49" w:rsidRPr="00ED439B" w:rsidRDefault="00804831" w:rsidP="006B7C49">
            <w:pPr>
              <w:bidi w:val="0"/>
              <w:spacing w:line="360" w:lineRule="auto"/>
              <w:rPr>
                <w:rStyle w:val="fontstyle01"/>
              </w:rPr>
            </w:pPr>
            <w:r w:rsidRPr="00BE1216">
              <w:rPr>
                <w:rFonts w:eastAsia="Calibri"/>
                <w:color w:val="000000"/>
                <w:lang w:bidi="ar-IQ"/>
              </w:rPr>
              <w:t>An example of diazonium salt reaction to form azo     dyes</w:t>
            </w:r>
          </w:p>
        </w:tc>
        <w:tc>
          <w:tcPr>
            <w:tcW w:w="901" w:type="dxa"/>
            <w:gridSpan w:val="2"/>
            <w:shd w:val="clear" w:color="auto" w:fill="FFFFFF" w:themeFill="background1"/>
          </w:tcPr>
          <w:p w:rsidR="006B7C49" w:rsidRPr="002B4E6D" w:rsidRDefault="00804831" w:rsidP="006B7C49">
            <w:pPr>
              <w:spacing w:after="200" w:line="360" w:lineRule="auto"/>
              <w:jc w:val="center"/>
              <w:rPr>
                <w:rFonts w:eastAsia="Calibri"/>
                <w:sz w:val="28"/>
                <w:szCs w:val="28"/>
                <w:lang w:bidi="ar-IQ"/>
              </w:rPr>
            </w:pPr>
            <w:r w:rsidRPr="002B4E6D">
              <w:rPr>
                <w:rFonts w:eastAsia="Calibri" w:hint="cs"/>
                <w:sz w:val="28"/>
                <w:szCs w:val="28"/>
                <w:rtl/>
                <w:lang w:bidi="ar-IQ"/>
              </w:rPr>
              <w:t>1</w:t>
            </w:r>
            <w:r w:rsidR="00B34E9C">
              <w:rPr>
                <w:rFonts w:eastAsia="Calibri" w:hint="cs"/>
                <w:sz w:val="28"/>
                <w:szCs w:val="28"/>
                <w:rtl/>
                <w:lang w:bidi="ar-IQ"/>
              </w:rPr>
              <w:t>5</w:t>
            </w:r>
          </w:p>
        </w:tc>
      </w:tr>
      <w:tr w:rsidR="006B7C49" w:rsidRPr="00310F17" w:rsidTr="0063456A">
        <w:trPr>
          <w:trHeight w:val="277"/>
        </w:trPr>
        <w:tc>
          <w:tcPr>
            <w:tcW w:w="959" w:type="dxa"/>
            <w:shd w:val="clear" w:color="auto" w:fill="FFFFFF" w:themeFill="background1"/>
          </w:tcPr>
          <w:p w:rsidR="006B7C49" w:rsidRPr="002B4E6D" w:rsidRDefault="00804831" w:rsidP="006B7C49">
            <w:pPr>
              <w:spacing w:after="200" w:line="360" w:lineRule="auto"/>
              <w:jc w:val="center"/>
              <w:rPr>
                <w:rFonts w:eastAsia="Calibri"/>
                <w:sz w:val="28"/>
                <w:szCs w:val="28"/>
                <w:lang w:val="en-GB"/>
              </w:rPr>
            </w:pPr>
            <w:r w:rsidRPr="002B4E6D">
              <w:rPr>
                <w:rFonts w:eastAsia="Calibri"/>
                <w:sz w:val="28"/>
                <w:szCs w:val="28"/>
                <w:lang w:val="en-GB"/>
              </w:rPr>
              <w:t>2.1</w:t>
            </w:r>
          </w:p>
        </w:tc>
        <w:tc>
          <w:tcPr>
            <w:tcW w:w="6662" w:type="dxa"/>
            <w:gridSpan w:val="2"/>
            <w:shd w:val="clear" w:color="auto" w:fill="FFFFFF" w:themeFill="background1"/>
          </w:tcPr>
          <w:p w:rsidR="006B7C49" w:rsidRPr="00B3328F" w:rsidRDefault="00804831" w:rsidP="006B7C49">
            <w:pPr>
              <w:bidi w:val="0"/>
              <w:spacing w:line="360" w:lineRule="auto"/>
              <w:jc w:val="both"/>
              <w:rPr>
                <w:lang w:bidi="ar-IQ"/>
              </w:rPr>
            </w:pPr>
            <w:r w:rsidRPr="00BE1216">
              <w:t>Research progress during the catalyst preparation</w:t>
            </w:r>
          </w:p>
        </w:tc>
        <w:tc>
          <w:tcPr>
            <w:tcW w:w="901" w:type="dxa"/>
            <w:gridSpan w:val="2"/>
            <w:shd w:val="clear" w:color="auto" w:fill="FFFFFF" w:themeFill="background1"/>
          </w:tcPr>
          <w:p w:rsidR="006B7C49" w:rsidRPr="002B4E6D" w:rsidRDefault="00B34E9C" w:rsidP="006B7C49">
            <w:pPr>
              <w:spacing w:after="200" w:line="360" w:lineRule="auto"/>
              <w:jc w:val="center"/>
              <w:rPr>
                <w:rFonts w:eastAsia="Calibri"/>
                <w:sz w:val="28"/>
                <w:szCs w:val="28"/>
                <w:lang w:bidi="ar-IQ"/>
              </w:rPr>
            </w:pPr>
            <w:r>
              <w:rPr>
                <w:rFonts w:eastAsia="Calibri" w:hint="cs"/>
                <w:sz w:val="28"/>
                <w:szCs w:val="28"/>
                <w:rtl/>
                <w:lang w:bidi="ar-IQ"/>
              </w:rPr>
              <w:t>28</w:t>
            </w:r>
          </w:p>
        </w:tc>
      </w:tr>
      <w:tr w:rsidR="006B7C49" w:rsidRPr="00310F17" w:rsidTr="0063456A">
        <w:trPr>
          <w:trHeight w:val="277"/>
        </w:trPr>
        <w:tc>
          <w:tcPr>
            <w:tcW w:w="959" w:type="dxa"/>
            <w:shd w:val="clear" w:color="auto" w:fill="FFFFFF" w:themeFill="background1"/>
          </w:tcPr>
          <w:p w:rsidR="006B7C49" w:rsidRPr="002B4E6D" w:rsidRDefault="00804831" w:rsidP="006B7C49">
            <w:pPr>
              <w:spacing w:after="200" w:line="360" w:lineRule="auto"/>
              <w:jc w:val="center"/>
              <w:rPr>
                <w:rFonts w:eastAsia="Calibri"/>
                <w:sz w:val="28"/>
                <w:szCs w:val="28"/>
                <w:lang w:val="en-GB"/>
              </w:rPr>
            </w:pPr>
            <w:r w:rsidRPr="002B4E6D">
              <w:rPr>
                <w:rFonts w:eastAsia="Calibri"/>
                <w:sz w:val="28"/>
                <w:szCs w:val="28"/>
                <w:lang w:val="en-GB"/>
              </w:rPr>
              <w:t>3.1</w:t>
            </w:r>
          </w:p>
        </w:tc>
        <w:tc>
          <w:tcPr>
            <w:tcW w:w="6662" w:type="dxa"/>
            <w:gridSpan w:val="2"/>
            <w:shd w:val="clear" w:color="auto" w:fill="FFFFFF" w:themeFill="background1"/>
          </w:tcPr>
          <w:p w:rsidR="006B7C49" w:rsidRPr="006B7C49" w:rsidRDefault="00804831" w:rsidP="006B7C49">
            <w:pPr>
              <w:bidi w:val="0"/>
              <w:spacing w:line="360" w:lineRule="auto"/>
              <w:jc w:val="both"/>
              <w:rPr>
                <w:rStyle w:val="fontstyle01"/>
                <w:rFonts w:ascii="Times New Roman" w:hAnsi="Times New Roman"/>
                <w:color w:val="auto"/>
              </w:rPr>
            </w:pPr>
            <w:r w:rsidRPr="00BE1216">
              <w:t xml:space="preserve">The synthesis of </w:t>
            </w:r>
            <w:r w:rsidRPr="00BE1216">
              <w:rPr>
                <w:i/>
                <w:iCs/>
              </w:rPr>
              <w:t>p</w:t>
            </w:r>
            <w:r w:rsidR="003E031F">
              <w:t>-xylyl</w:t>
            </w:r>
            <w:r w:rsidRPr="00BE1216">
              <w:t xml:space="preserve"> bis</w:t>
            </w:r>
            <w:r w:rsidR="003E031F">
              <w:t xml:space="preserve"> (N-</w:t>
            </w:r>
            <w:r w:rsidRPr="00BE1216">
              <w:t>imidazole</w:t>
            </w:r>
            <w:r w:rsidR="003E031F">
              <w:t>)</w:t>
            </w:r>
            <w:r w:rsidRPr="00BE1216">
              <w:t xml:space="preserve"> (Bis-Imi)</w:t>
            </w:r>
          </w:p>
        </w:tc>
        <w:tc>
          <w:tcPr>
            <w:tcW w:w="901" w:type="dxa"/>
            <w:gridSpan w:val="2"/>
            <w:shd w:val="clear" w:color="auto" w:fill="FFFFFF" w:themeFill="background1"/>
          </w:tcPr>
          <w:p w:rsidR="006B7C49" w:rsidRPr="002B4E6D" w:rsidRDefault="00B34E9C" w:rsidP="006B7C49">
            <w:pPr>
              <w:spacing w:after="200" w:line="360" w:lineRule="auto"/>
              <w:jc w:val="center"/>
              <w:rPr>
                <w:rFonts w:eastAsia="Calibri"/>
                <w:sz w:val="28"/>
                <w:szCs w:val="28"/>
                <w:lang w:bidi="ar-IQ"/>
              </w:rPr>
            </w:pPr>
            <w:r>
              <w:rPr>
                <w:rFonts w:eastAsia="Calibri" w:hint="cs"/>
                <w:sz w:val="28"/>
                <w:szCs w:val="28"/>
                <w:rtl/>
                <w:lang w:bidi="ar-IQ"/>
              </w:rPr>
              <w:t>29</w:t>
            </w:r>
          </w:p>
        </w:tc>
      </w:tr>
      <w:tr w:rsidR="006B7C49" w:rsidRPr="00310F17" w:rsidTr="0063456A">
        <w:trPr>
          <w:trHeight w:val="277"/>
        </w:trPr>
        <w:tc>
          <w:tcPr>
            <w:tcW w:w="959" w:type="dxa"/>
            <w:shd w:val="clear" w:color="auto" w:fill="FFFFFF" w:themeFill="background1"/>
          </w:tcPr>
          <w:p w:rsidR="006B7C49" w:rsidRPr="002B4E6D" w:rsidRDefault="006B7C49" w:rsidP="006B7C49">
            <w:pPr>
              <w:spacing w:after="200" w:line="360" w:lineRule="auto"/>
              <w:jc w:val="center"/>
              <w:rPr>
                <w:rFonts w:eastAsia="Calibri"/>
                <w:sz w:val="28"/>
                <w:szCs w:val="28"/>
                <w:rtl/>
                <w:lang w:val="en-GB"/>
              </w:rPr>
            </w:pPr>
            <w:r w:rsidRPr="002B4E6D">
              <w:rPr>
                <w:rFonts w:eastAsia="Calibri"/>
                <w:sz w:val="28"/>
                <w:szCs w:val="28"/>
                <w:lang w:val="en-GB"/>
              </w:rPr>
              <w:t>3.</w:t>
            </w:r>
            <w:r w:rsidR="00804831" w:rsidRPr="002B4E6D">
              <w:rPr>
                <w:rFonts w:eastAsia="Calibri"/>
                <w:sz w:val="28"/>
                <w:szCs w:val="28"/>
                <w:lang w:val="en-GB"/>
              </w:rPr>
              <w:t>2</w:t>
            </w:r>
          </w:p>
        </w:tc>
        <w:tc>
          <w:tcPr>
            <w:tcW w:w="6662" w:type="dxa"/>
            <w:gridSpan w:val="2"/>
            <w:shd w:val="clear" w:color="auto" w:fill="FFFFFF" w:themeFill="background1"/>
          </w:tcPr>
          <w:p w:rsidR="006B7C49" w:rsidRPr="003C64D6" w:rsidRDefault="00804831" w:rsidP="003C64D6">
            <w:pPr>
              <w:tabs>
                <w:tab w:val="left" w:pos="709"/>
              </w:tabs>
              <w:bidi w:val="0"/>
              <w:spacing w:line="360" w:lineRule="auto"/>
              <w:ind w:right="26"/>
              <w:jc w:val="both"/>
              <w:rPr>
                <w:color w:val="FF0000"/>
                <w:lang w:bidi="ar-IQ"/>
              </w:rPr>
            </w:pPr>
            <w:r w:rsidRPr="00BE1216">
              <w:t>The simple sequence of reactions and the possible structure for RHAPrIM</w:t>
            </w:r>
          </w:p>
        </w:tc>
        <w:tc>
          <w:tcPr>
            <w:tcW w:w="901" w:type="dxa"/>
            <w:gridSpan w:val="2"/>
            <w:shd w:val="clear" w:color="auto" w:fill="FFFFFF" w:themeFill="background1"/>
          </w:tcPr>
          <w:p w:rsidR="006B7C49" w:rsidRPr="002B4E6D" w:rsidRDefault="00804831" w:rsidP="006B7C49">
            <w:pPr>
              <w:spacing w:after="200" w:line="360" w:lineRule="auto"/>
              <w:jc w:val="center"/>
              <w:rPr>
                <w:rFonts w:eastAsia="Calibri"/>
                <w:sz w:val="28"/>
                <w:szCs w:val="28"/>
                <w:lang w:bidi="ar-IQ"/>
              </w:rPr>
            </w:pPr>
            <w:r w:rsidRPr="002B4E6D">
              <w:rPr>
                <w:rFonts w:eastAsia="Calibri" w:hint="cs"/>
                <w:sz w:val="28"/>
                <w:szCs w:val="28"/>
                <w:rtl/>
                <w:lang w:bidi="ar-IQ"/>
              </w:rPr>
              <w:t>3</w:t>
            </w:r>
            <w:r w:rsidR="00B34E9C">
              <w:rPr>
                <w:rFonts w:eastAsia="Calibri" w:hint="cs"/>
                <w:sz w:val="28"/>
                <w:szCs w:val="28"/>
                <w:rtl/>
                <w:lang w:bidi="ar-IQ"/>
              </w:rPr>
              <w:t>4</w:t>
            </w:r>
          </w:p>
        </w:tc>
      </w:tr>
      <w:tr w:rsidR="00804831" w:rsidRPr="00310F17" w:rsidTr="0063456A">
        <w:trPr>
          <w:trHeight w:val="662"/>
        </w:trPr>
        <w:tc>
          <w:tcPr>
            <w:tcW w:w="959" w:type="dxa"/>
            <w:shd w:val="clear" w:color="auto" w:fill="FFFFFF" w:themeFill="background1"/>
          </w:tcPr>
          <w:p w:rsidR="00804831" w:rsidRPr="002B4E6D" w:rsidRDefault="00804831" w:rsidP="006B7C49">
            <w:pPr>
              <w:spacing w:after="200" w:line="360" w:lineRule="auto"/>
              <w:jc w:val="center"/>
              <w:rPr>
                <w:rFonts w:eastAsia="Calibri"/>
                <w:sz w:val="28"/>
                <w:szCs w:val="28"/>
                <w:lang w:val="en-GB" w:bidi="ar-IQ"/>
              </w:rPr>
            </w:pPr>
            <w:r w:rsidRPr="002B4E6D">
              <w:rPr>
                <w:rFonts w:eastAsia="Calibri" w:hint="cs"/>
                <w:sz w:val="28"/>
                <w:szCs w:val="28"/>
                <w:rtl/>
                <w:lang w:val="en-GB" w:bidi="ar-IQ"/>
              </w:rPr>
              <w:t>4.1</w:t>
            </w:r>
          </w:p>
        </w:tc>
        <w:tc>
          <w:tcPr>
            <w:tcW w:w="6662" w:type="dxa"/>
            <w:gridSpan w:val="2"/>
            <w:shd w:val="clear" w:color="auto" w:fill="FFFFFF" w:themeFill="background1"/>
          </w:tcPr>
          <w:p w:rsidR="002B4E6D" w:rsidRDefault="00804831" w:rsidP="0061292B">
            <w:pPr>
              <w:tabs>
                <w:tab w:val="left" w:pos="709"/>
              </w:tabs>
              <w:bidi w:val="0"/>
              <w:spacing w:line="360" w:lineRule="auto"/>
              <w:ind w:right="26"/>
              <w:jc w:val="both"/>
              <w:rPr>
                <w:lang w:bidi="ar-IQ"/>
              </w:rPr>
            </w:pPr>
            <w:r w:rsidRPr="00BE1216">
              <w:t>The generation of diazonium salt over RHAPrIM</w:t>
            </w:r>
          </w:p>
          <w:p w:rsidR="0061292B" w:rsidRDefault="0061292B" w:rsidP="0061292B">
            <w:pPr>
              <w:tabs>
                <w:tab w:val="left" w:pos="709"/>
              </w:tabs>
              <w:bidi w:val="0"/>
              <w:spacing w:line="360" w:lineRule="auto"/>
              <w:ind w:right="26"/>
              <w:jc w:val="both"/>
              <w:rPr>
                <w:lang w:bidi="ar-IQ"/>
              </w:rPr>
            </w:pPr>
          </w:p>
        </w:tc>
        <w:tc>
          <w:tcPr>
            <w:tcW w:w="901" w:type="dxa"/>
            <w:gridSpan w:val="2"/>
            <w:shd w:val="clear" w:color="auto" w:fill="FFFFFF" w:themeFill="background1"/>
          </w:tcPr>
          <w:p w:rsidR="00804831" w:rsidRPr="002B4E6D" w:rsidRDefault="00804831" w:rsidP="006B7C49">
            <w:pPr>
              <w:spacing w:after="200" w:line="360" w:lineRule="auto"/>
              <w:jc w:val="center"/>
              <w:rPr>
                <w:rFonts w:eastAsia="Calibri"/>
                <w:sz w:val="28"/>
                <w:szCs w:val="28"/>
                <w:rtl/>
                <w:lang w:bidi="ar-IQ"/>
              </w:rPr>
            </w:pPr>
            <w:r w:rsidRPr="002B4E6D">
              <w:rPr>
                <w:rFonts w:eastAsia="Calibri" w:hint="cs"/>
                <w:sz w:val="28"/>
                <w:szCs w:val="28"/>
                <w:rtl/>
                <w:lang w:bidi="ar-IQ"/>
              </w:rPr>
              <w:t>5</w:t>
            </w:r>
            <w:r w:rsidR="00B34E9C">
              <w:rPr>
                <w:rFonts w:eastAsia="Calibri" w:hint="cs"/>
                <w:sz w:val="28"/>
                <w:szCs w:val="28"/>
                <w:rtl/>
                <w:lang w:bidi="ar-IQ"/>
              </w:rPr>
              <w:t>6</w:t>
            </w:r>
          </w:p>
        </w:tc>
      </w:tr>
      <w:tr w:rsidR="006B53BD" w:rsidRPr="00310F17" w:rsidTr="00595934">
        <w:trPr>
          <w:trHeight w:val="662"/>
        </w:trPr>
        <w:tc>
          <w:tcPr>
            <w:tcW w:w="8522" w:type="dxa"/>
            <w:gridSpan w:val="5"/>
            <w:shd w:val="clear" w:color="auto" w:fill="8DB3E2" w:themeFill="text2" w:themeFillTint="66"/>
          </w:tcPr>
          <w:p w:rsidR="006B53BD" w:rsidRPr="006B53BD" w:rsidRDefault="006B53BD" w:rsidP="006B7C49">
            <w:pPr>
              <w:spacing w:after="200" w:line="360" w:lineRule="auto"/>
              <w:jc w:val="center"/>
              <w:rPr>
                <w:rFonts w:eastAsia="Calibri"/>
                <w:b/>
                <w:bCs/>
                <w:sz w:val="28"/>
                <w:szCs w:val="28"/>
                <w:rtl/>
                <w:lang w:bidi="ar-IQ"/>
              </w:rPr>
            </w:pPr>
            <w:r w:rsidRPr="006B53BD">
              <w:rPr>
                <w:rFonts w:eastAsia="Calibri"/>
                <w:b/>
                <w:bCs/>
                <w:sz w:val="28"/>
                <w:szCs w:val="28"/>
                <w:lang w:bidi="ar-IQ"/>
              </w:rPr>
              <w:t>List of Appendix</w:t>
            </w:r>
          </w:p>
        </w:tc>
      </w:tr>
      <w:tr w:rsidR="008563EC" w:rsidRPr="00310F17" w:rsidTr="00595934">
        <w:trPr>
          <w:trHeight w:val="662"/>
        </w:trPr>
        <w:tc>
          <w:tcPr>
            <w:tcW w:w="959" w:type="dxa"/>
            <w:shd w:val="clear" w:color="auto" w:fill="8DB3E2" w:themeFill="text2" w:themeFillTint="66"/>
          </w:tcPr>
          <w:p w:rsidR="008563EC" w:rsidRPr="006B53BD" w:rsidRDefault="006B53BD" w:rsidP="006B7C49">
            <w:pPr>
              <w:spacing w:after="200" w:line="360" w:lineRule="auto"/>
              <w:jc w:val="center"/>
              <w:rPr>
                <w:rFonts w:eastAsia="Calibri"/>
                <w:b/>
                <w:bCs/>
                <w:sz w:val="28"/>
                <w:szCs w:val="28"/>
                <w:lang w:bidi="ar-IQ"/>
              </w:rPr>
            </w:pPr>
            <w:r w:rsidRPr="006B53BD">
              <w:rPr>
                <w:rFonts w:eastAsia="Calibri"/>
                <w:b/>
                <w:bCs/>
                <w:sz w:val="28"/>
                <w:szCs w:val="28"/>
                <w:lang w:bidi="ar-IQ"/>
              </w:rPr>
              <w:t>No.</w:t>
            </w:r>
          </w:p>
        </w:tc>
        <w:tc>
          <w:tcPr>
            <w:tcW w:w="6662" w:type="dxa"/>
            <w:gridSpan w:val="2"/>
            <w:shd w:val="clear" w:color="auto" w:fill="8DB3E2" w:themeFill="text2" w:themeFillTint="66"/>
          </w:tcPr>
          <w:p w:rsidR="008563EC" w:rsidRPr="006B53BD" w:rsidRDefault="006B53BD" w:rsidP="006B53BD">
            <w:pPr>
              <w:tabs>
                <w:tab w:val="left" w:pos="709"/>
              </w:tabs>
              <w:bidi w:val="0"/>
              <w:spacing w:line="360" w:lineRule="auto"/>
              <w:ind w:right="26"/>
              <w:jc w:val="center"/>
              <w:rPr>
                <w:b/>
                <w:bCs/>
                <w:sz w:val="28"/>
                <w:szCs w:val="28"/>
              </w:rPr>
            </w:pPr>
            <w:r w:rsidRPr="006B53BD">
              <w:rPr>
                <w:b/>
                <w:bCs/>
                <w:sz w:val="28"/>
                <w:szCs w:val="28"/>
              </w:rPr>
              <w:t>Title of Appendix</w:t>
            </w:r>
          </w:p>
        </w:tc>
        <w:tc>
          <w:tcPr>
            <w:tcW w:w="901" w:type="dxa"/>
            <w:gridSpan w:val="2"/>
            <w:shd w:val="clear" w:color="auto" w:fill="8DB3E2" w:themeFill="text2" w:themeFillTint="66"/>
          </w:tcPr>
          <w:p w:rsidR="008563EC" w:rsidRPr="006B53BD" w:rsidRDefault="006B53BD" w:rsidP="006B7C49">
            <w:pPr>
              <w:spacing w:after="200" w:line="360" w:lineRule="auto"/>
              <w:jc w:val="center"/>
              <w:rPr>
                <w:rFonts w:eastAsia="Calibri"/>
                <w:b/>
                <w:bCs/>
                <w:sz w:val="28"/>
                <w:szCs w:val="28"/>
                <w:lang w:bidi="ar-IQ"/>
              </w:rPr>
            </w:pPr>
            <w:r w:rsidRPr="006B53BD">
              <w:rPr>
                <w:rFonts w:eastAsia="Calibri"/>
                <w:b/>
                <w:bCs/>
                <w:sz w:val="28"/>
                <w:szCs w:val="28"/>
                <w:lang w:bidi="ar-IQ"/>
              </w:rPr>
              <w:t>Page</w:t>
            </w:r>
          </w:p>
        </w:tc>
      </w:tr>
      <w:tr w:rsidR="008563EC" w:rsidRPr="00310F17" w:rsidTr="0063456A">
        <w:trPr>
          <w:trHeight w:val="662"/>
        </w:trPr>
        <w:tc>
          <w:tcPr>
            <w:tcW w:w="959" w:type="dxa"/>
            <w:shd w:val="clear" w:color="auto" w:fill="FFFFFF" w:themeFill="background1"/>
          </w:tcPr>
          <w:p w:rsidR="008563EC" w:rsidRPr="002B4E6D" w:rsidRDefault="006B53BD" w:rsidP="006B7C49">
            <w:pPr>
              <w:spacing w:after="200" w:line="360" w:lineRule="auto"/>
              <w:jc w:val="center"/>
              <w:rPr>
                <w:rFonts w:eastAsia="Calibri"/>
                <w:sz w:val="28"/>
                <w:szCs w:val="28"/>
                <w:rtl/>
                <w:lang w:val="en-GB" w:bidi="ar-IQ"/>
              </w:rPr>
            </w:pPr>
            <w:r>
              <w:rPr>
                <w:rFonts w:eastAsia="Calibri" w:hint="cs"/>
                <w:sz w:val="28"/>
                <w:szCs w:val="28"/>
                <w:rtl/>
                <w:lang w:val="en-GB" w:bidi="ar-IQ"/>
              </w:rPr>
              <w:t>1</w:t>
            </w:r>
          </w:p>
        </w:tc>
        <w:tc>
          <w:tcPr>
            <w:tcW w:w="6662" w:type="dxa"/>
            <w:gridSpan w:val="2"/>
            <w:shd w:val="clear" w:color="auto" w:fill="FFFFFF" w:themeFill="background1"/>
          </w:tcPr>
          <w:p w:rsidR="008563EC" w:rsidRPr="00BE1216" w:rsidRDefault="006B53BD" w:rsidP="0061292B">
            <w:pPr>
              <w:tabs>
                <w:tab w:val="left" w:pos="709"/>
              </w:tabs>
              <w:bidi w:val="0"/>
              <w:spacing w:line="360" w:lineRule="auto"/>
              <w:ind w:right="26"/>
              <w:jc w:val="both"/>
            </w:pPr>
            <w:r w:rsidRPr="00EF7CD0">
              <w:rPr>
                <w:rFonts w:asciiTheme="majorBidi" w:hAnsiTheme="majorBidi" w:cstheme="majorBidi"/>
                <w:lang w:bidi="ar-IQ"/>
              </w:rPr>
              <w:t>FT-IR Spectrum of 4-( phenyl azo) -1-Naphthol</w:t>
            </w:r>
          </w:p>
        </w:tc>
        <w:tc>
          <w:tcPr>
            <w:tcW w:w="901" w:type="dxa"/>
            <w:gridSpan w:val="2"/>
            <w:shd w:val="clear" w:color="auto" w:fill="FFFFFF" w:themeFill="background1"/>
          </w:tcPr>
          <w:p w:rsidR="008563EC" w:rsidRPr="002B4E6D" w:rsidRDefault="006B53BD" w:rsidP="006B7C49">
            <w:pPr>
              <w:spacing w:after="200" w:line="360" w:lineRule="auto"/>
              <w:jc w:val="center"/>
              <w:rPr>
                <w:rFonts w:eastAsia="Calibri"/>
                <w:sz w:val="28"/>
                <w:szCs w:val="28"/>
                <w:rtl/>
                <w:lang w:bidi="ar-IQ"/>
              </w:rPr>
            </w:pPr>
            <w:r>
              <w:rPr>
                <w:rFonts w:eastAsia="Calibri" w:hint="cs"/>
                <w:sz w:val="28"/>
                <w:szCs w:val="28"/>
                <w:rtl/>
                <w:lang w:bidi="ar-IQ"/>
              </w:rPr>
              <w:t>74</w:t>
            </w:r>
          </w:p>
        </w:tc>
      </w:tr>
      <w:tr w:rsidR="006B53BD" w:rsidRPr="00310F17" w:rsidTr="0063456A">
        <w:trPr>
          <w:trHeight w:val="662"/>
        </w:trPr>
        <w:tc>
          <w:tcPr>
            <w:tcW w:w="959" w:type="dxa"/>
            <w:shd w:val="clear" w:color="auto" w:fill="FFFFFF" w:themeFill="background1"/>
          </w:tcPr>
          <w:p w:rsidR="006B53BD" w:rsidRPr="002B4E6D" w:rsidRDefault="006B53BD" w:rsidP="006B7C49">
            <w:pPr>
              <w:spacing w:after="200" w:line="360" w:lineRule="auto"/>
              <w:jc w:val="center"/>
              <w:rPr>
                <w:rFonts w:eastAsia="Calibri"/>
                <w:sz w:val="28"/>
                <w:szCs w:val="28"/>
                <w:rtl/>
                <w:lang w:val="en-GB" w:bidi="ar-IQ"/>
              </w:rPr>
            </w:pPr>
            <w:r>
              <w:rPr>
                <w:rFonts w:eastAsia="Calibri" w:hint="cs"/>
                <w:sz w:val="28"/>
                <w:szCs w:val="28"/>
                <w:rtl/>
                <w:lang w:val="en-GB" w:bidi="ar-IQ"/>
              </w:rPr>
              <w:t>2</w:t>
            </w:r>
          </w:p>
        </w:tc>
        <w:tc>
          <w:tcPr>
            <w:tcW w:w="6662" w:type="dxa"/>
            <w:gridSpan w:val="2"/>
            <w:shd w:val="clear" w:color="auto" w:fill="FFFFFF" w:themeFill="background1"/>
          </w:tcPr>
          <w:p w:rsidR="006B53BD" w:rsidRPr="00BE1216" w:rsidRDefault="006B53BD" w:rsidP="0061292B">
            <w:pPr>
              <w:tabs>
                <w:tab w:val="left" w:pos="709"/>
              </w:tabs>
              <w:bidi w:val="0"/>
              <w:spacing w:line="360" w:lineRule="auto"/>
              <w:ind w:right="26"/>
              <w:jc w:val="both"/>
            </w:pPr>
            <w:r w:rsidRPr="00EF7CD0">
              <w:rPr>
                <w:rFonts w:asciiTheme="majorBidi" w:hAnsiTheme="majorBidi" w:cstheme="majorBidi"/>
                <w:lang w:bidi="ar-IQ"/>
              </w:rPr>
              <w:t>FT-IR Spectrum of 2-( phenylazo) Resorcinol</w:t>
            </w:r>
          </w:p>
        </w:tc>
        <w:tc>
          <w:tcPr>
            <w:tcW w:w="901" w:type="dxa"/>
            <w:gridSpan w:val="2"/>
            <w:shd w:val="clear" w:color="auto" w:fill="FFFFFF" w:themeFill="background1"/>
          </w:tcPr>
          <w:p w:rsidR="006B53BD" w:rsidRPr="002B4E6D" w:rsidRDefault="006B53BD" w:rsidP="006B7C49">
            <w:pPr>
              <w:spacing w:after="200" w:line="360" w:lineRule="auto"/>
              <w:jc w:val="center"/>
              <w:rPr>
                <w:rFonts w:eastAsia="Calibri"/>
                <w:sz w:val="28"/>
                <w:szCs w:val="28"/>
                <w:rtl/>
                <w:lang w:bidi="ar-IQ"/>
              </w:rPr>
            </w:pPr>
            <w:r>
              <w:rPr>
                <w:rFonts w:eastAsia="Calibri" w:hint="cs"/>
                <w:sz w:val="28"/>
                <w:szCs w:val="28"/>
                <w:rtl/>
                <w:lang w:bidi="ar-IQ"/>
              </w:rPr>
              <w:t>75</w:t>
            </w:r>
          </w:p>
        </w:tc>
      </w:tr>
      <w:tr w:rsidR="006B53BD" w:rsidRPr="00310F17" w:rsidTr="0063456A">
        <w:trPr>
          <w:trHeight w:val="662"/>
        </w:trPr>
        <w:tc>
          <w:tcPr>
            <w:tcW w:w="959" w:type="dxa"/>
            <w:shd w:val="clear" w:color="auto" w:fill="FFFFFF" w:themeFill="background1"/>
          </w:tcPr>
          <w:p w:rsidR="006B53BD" w:rsidRPr="002B4E6D" w:rsidRDefault="00595934" w:rsidP="006B7C49">
            <w:pPr>
              <w:spacing w:after="200" w:line="360" w:lineRule="auto"/>
              <w:jc w:val="center"/>
              <w:rPr>
                <w:rFonts w:eastAsia="Calibri"/>
                <w:sz w:val="28"/>
                <w:szCs w:val="28"/>
                <w:rtl/>
                <w:lang w:val="en-GB" w:bidi="ar-IQ"/>
              </w:rPr>
            </w:pPr>
            <w:r>
              <w:rPr>
                <w:rFonts w:eastAsia="Calibri" w:hint="cs"/>
                <w:sz w:val="28"/>
                <w:szCs w:val="28"/>
                <w:rtl/>
                <w:lang w:val="en-GB" w:bidi="ar-IQ"/>
              </w:rPr>
              <w:t>3</w:t>
            </w:r>
          </w:p>
        </w:tc>
        <w:tc>
          <w:tcPr>
            <w:tcW w:w="6662" w:type="dxa"/>
            <w:gridSpan w:val="2"/>
            <w:shd w:val="clear" w:color="auto" w:fill="FFFFFF" w:themeFill="background1"/>
          </w:tcPr>
          <w:p w:rsidR="006B53BD" w:rsidRPr="00BE1216" w:rsidRDefault="00595934" w:rsidP="0061292B">
            <w:pPr>
              <w:tabs>
                <w:tab w:val="left" w:pos="709"/>
              </w:tabs>
              <w:bidi w:val="0"/>
              <w:spacing w:line="360" w:lineRule="auto"/>
              <w:ind w:right="26"/>
              <w:jc w:val="both"/>
            </w:pPr>
            <w:r w:rsidRPr="00EF7CD0">
              <w:rPr>
                <w:rFonts w:asciiTheme="majorBidi" w:hAnsiTheme="majorBidi" w:cstheme="majorBidi"/>
                <w:lang w:bidi="ar-IQ"/>
              </w:rPr>
              <w:t xml:space="preserve">FT-IR Spectrum of 2-(phenyl azo) </w:t>
            </w:r>
            <w:r w:rsidRPr="00EF7CD0">
              <w:rPr>
                <w:rFonts w:asciiTheme="majorBidi" w:hAnsiTheme="majorBidi" w:cstheme="majorBidi"/>
                <w:i/>
                <w:iCs/>
                <w:lang w:bidi="ar-IQ"/>
              </w:rPr>
              <w:t>-</w:t>
            </w:r>
            <w:r w:rsidRPr="00EF7CD0">
              <w:rPr>
                <w:rFonts w:asciiTheme="majorBidi" w:hAnsiTheme="majorBidi" w:cstheme="majorBidi"/>
                <w:lang w:bidi="ar-IQ"/>
              </w:rPr>
              <w:t>4-Bromo benzaldehyde</w:t>
            </w:r>
          </w:p>
        </w:tc>
        <w:tc>
          <w:tcPr>
            <w:tcW w:w="901" w:type="dxa"/>
            <w:gridSpan w:val="2"/>
            <w:shd w:val="clear" w:color="auto" w:fill="FFFFFF" w:themeFill="background1"/>
          </w:tcPr>
          <w:p w:rsidR="006B53BD" w:rsidRPr="002B4E6D" w:rsidRDefault="00595934" w:rsidP="006B7C49">
            <w:pPr>
              <w:spacing w:after="200" w:line="360" w:lineRule="auto"/>
              <w:jc w:val="center"/>
              <w:rPr>
                <w:rFonts w:eastAsia="Calibri"/>
                <w:sz w:val="28"/>
                <w:szCs w:val="28"/>
                <w:rtl/>
                <w:lang w:bidi="ar-IQ"/>
              </w:rPr>
            </w:pPr>
            <w:r>
              <w:rPr>
                <w:rFonts w:eastAsia="Calibri" w:hint="cs"/>
                <w:sz w:val="28"/>
                <w:szCs w:val="28"/>
                <w:rtl/>
                <w:lang w:bidi="ar-IQ"/>
              </w:rPr>
              <w:t>76</w:t>
            </w:r>
          </w:p>
        </w:tc>
      </w:tr>
      <w:tr w:rsidR="008563EC" w:rsidRPr="00310F17" w:rsidTr="0063456A">
        <w:trPr>
          <w:trHeight w:val="662"/>
        </w:trPr>
        <w:tc>
          <w:tcPr>
            <w:tcW w:w="959" w:type="dxa"/>
            <w:shd w:val="clear" w:color="auto" w:fill="FFFFFF" w:themeFill="background1"/>
          </w:tcPr>
          <w:p w:rsidR="008563EC" w:rsidRPr="002B4E6D" w:rsidRDefault="00595934" w:rsidP="006B7C49">
            <w:pPr>
              <w:spacing w:after="200" w:line="360" w:lineRule="auto"/>
              <w:jc w:val="center"/>
              <w:rPr>
                <w:rFonts w:eastAsia="Calibri"/>
                <w:sz w:val="28"/>
                <w:szCs w:val="28"/>
                <w:rtl/>
                <w:lang w:val="en-GB" w:bidi="ar-IQ"/>
              </w:rPr>
            </w:pPr>
            <w:r>
              <w:rPr>
                <w:rFonts w:eastAsia="Calibri" w:hint="cs"/>
                <w:sz w:val="28"/>
                <w:szCs w:val="28"/>
                <w:rtl/>
                <w:lang w:val="en-GB" w:bidi="ar-IQ"/>
              </w:rPr>
              <w:t>4</w:t>
            </w:r>
          </w:p>
        </w:tc>
        <w:tc>
          <w:tcPr>
            <w:tcW w:w="6662" w:type="dxa"/>
            <w:gridSpan w:val="2"/>
            <w:shd w:val="clear" w:color="auto" w:fill="FFFFFF" w:themeFill="background1"/>
          </w:tcPr>
          <w:p w:rsidR="008563EC" w:rsidRPr="00595934" w:rsidRDefault="00595934" w:rsidP="00595934">
            <w:pPr>
              <w:tabs>
                <w:tab w:val="left" w:pos="5696"/>
                <w:tab w:val="right" w:pos="8306"/>
              </w:tabs>
              <w:bidi w:val="0"/>
              <w:spacing w:line="480" w:lineRule="auto"/>
              <w:outlineLvl w:val="0"/>
              <w:rPr>
                <w:rFonts w:asciiTheme="majorBidi" w:hAnsiTheme="majorBidi" w:cstheme="majorBidi"/>
                <w:lang w:bidi="ar-IQ"/>
              </w:rPr>
            </w:pPr>
            <w:r w:rsidRPr="00EF7CD0">
              <w:rPr>
                <w:rFonts w:asciiTheme="majorBidi" w:hAnsiTheme="majorBidi" w:cstheme="majorBidi"/>
                <w:lang w:bidi="ar-IQ"/>
              </w:rPr>
              <w:t>FT-IR Spectrum of 2-(phenyl azo) benzene</w:t>
            </w:r>
          </w:p>
        </w:tc>
        <w:tc>
          <w:tcPr>
            <w:tcW w:w="901" w:type="dxa"/>
            <w:gridSpan w:val="2"/>
            <w:shd w:val="clear" w:color="auto" w:fill="FFFFFF" w:themeFill="background1"/>
          </w:tcPr>
          <w:p w:rsidR="008563EC" w:rsidRPr="002B4E6D" w:rsidRDefault="00595934" w:rsidP="006B7C49">
            <w:pPr>
              <w:spacing w:after="200" w:line="360" w:lineRule="auto"/>
              <w:jc w:val="center"/>
              <w:rPr>
                <w:rFonts w:eastAsia="Calibri"/>
                <w:sz w:val="28"/>
                <w:szCs w:val="28"/>
                <w:rtl/>
                <w:lang w:bidi="ar-IQ"/>
              </w:rPr>
            </w:pPr>
            <w:r>
              <w:rPr>
                <w:rFonts w:eastAsia="Calibri" w:hint="cs"/>
                <w:sz w:val="28"/>
                <w:szCs w:val="28"/>
                <w:rtl/>
                <w:lang w:bidi="ar-IQ"/>
              </w:rPr>
              <w:t>77</w:t>
            </w:r>
          </w:p>
        </w:tc>
      </w:tr>
      <w:tr w:rsidR="008563EC" w:rsidRPr="00310F17" w:rsidTr="0063456A">
        <w:trPr>
          <w:trHeight w:val="662"/>
        </w:trPr>
        <w:tc>
          <w:tcPr>
            <w:tcW w:w="959" w:type="dxa"/>
            <w:shd w:val="clear" w:color="auto" w:fill="FFFFFF" w:themeFill="background1"/>
          </w:tcPr>
          <w:p w:rsidR="008563EC" w:rsidRPr="002B4E6D" w:rsidRDefault="00595934" w:rsidP="006B7C49">
            <w:pPr>
              <w:spacing w:after="200" w:line="360" w:lineRule="auto"/>
              <w:jc w:val="center"/>
              <w:rPr>
                <w:rFonts w:eastAsia="Calibri"/>
                <w:sz w:val="28"/>
                <w:szCs w:val="28"/>
                <w:rtl/>
                <w:lang w:val="en-GB" w:bidi="ar-IQ"/>
              </w:rPr>
            </w:pPr>
            <w:r>
              <w:rPr>
                <w:rFonts w:eastAsia="Calibri" w:hint="cs"/>
                <w:sz w:val="28"/>
                <w:szCs w:val="28"/>
                <w:rtl/>
                <w:lang w:val="en-GB" w:bidi="ar-IQ"/>
              </w:rPr>
              <w:t>5</w:t>
            </w:r>
          </w:p>
        </w:tc>
        <w:tc>
          <w:tcPr>
            <w:tcW w:w="6662" w:type="dxa"/>
            <w:gridSpan w:val="2"/>
            <w:shd w:val="clear" w:color="auto" w:fill="FFFFFF" w:themeFill="background1"/>
          </w:tcPr>
          <w:p w:rsidR="008563EC" w:rsidRPr="00595934" w:rsidRDefault="00595934" w:rsidP="00F37BF9">
            <w:pPr>
              <w:bidi w:val="0"/>
              <w:spacing w:line="480" w:lineRule="auto"/>
              <w:outlineLvl w:val="0"/>
              <w:rPr>
                <w:rFonts w:asciiTheme="majorBidi" w:hAnsiTheme="majorBidi" w:cstheme="majorBidi"/>
                <w:lang w:bidi="ar-IQ"/>
              </w:rPr>
            </w:pPr>
            <w:r w:rsidRPr="00EF7CD0">
              <w:rPr>
                <w:rFonts w:asciiTheme="majorBidi" w:hAnsiTheme="majorBidi" w:cstheme="majorBidi"/>
                <w:lang w:bidi="ar-IQ"/>
              </w:rPr>
              <w:t xml:space="preserve">FT-IR Spectrum of  2-( phenyl azo) </w:t>
            </w:r>
            <w:r>
              <w:rPr>
                <w:rFonts w:asciiTheme="majorBidi" w:hAnsiTheme="majorBidi" w:cstheme="majorBidi"/>
                <w:lang w:bidi="ar-IQ"/>
              </w:rPr>
              <w:t>m-</w:t>
            </w:r>
            <w:r w:rsidRPr="00EF7CD0">
              <w:rPr>
                <w:rFonts w:asciiTheme="majorBidi" w:hAnsiTheme="majorBidi" w:cstheme="majorBidi"/>
                <w:lang w:bidi="ar-IQ"/>
              </w:rPr>
              <w:t>crysol</w:t>
            </w:r>
          </w:p>
        </w:tc>
        <w:tc>
          <w:tcPr>
            <w:tcW w:w="901" w:type="dxa"/>
            <w:gridSpan w:val="2"/>
            <w:shd w:val="clear" w:color="auto" w:fill="FFFFFF" w:themeFill="background1"/>
          </w:tcPr>
          <w:p w:rsidR="008563EC" w:rsidRPr="002B4E6D" w:rsidRDefault="00595934" w:rsidP="006B7C49">
            <w:pPr>
              <w:spacing w:after="200" w:line="360" w:lineRule="auto"/>
              <w:jc w:val="center"/>
              <w:rPr>
                <w:rFonts w:eastAsia="Calibri"/>
                <w:sz w:val="28"/>
                <w:szCs w:val="28"/>
                <w:rtl/>
                <w:lang w:bidi="ar-IQ"/>
              </w:rPr>
            </w:pPr>
            <w:r>
              <w:rPr>
                <w:rFonts w:eastAsia="Calibri" w:hint="cs"/>
                <w:sz w:val="28"/>
                <w:szCs w:val="28"/>
                <w:rtl/>
                <w:lang w:bidi="ar-IQ"/>
              </w:rPr>
              <w:t>78</w:t>
            </w:r>
          </w:p>
        </w:tc>
      </w:tr>
      <w:tr w:rsidR="006B53BD" w:rsidRPr="00310F17" w:rsidTr="0063456A">
        <w:trPr>
          <w:trHeight w:val="662"/>
        </w:trPr>
        <w:tc>
          <w:tcPr>
            <w:tcW w:w="959" w:type="dxa"/>
            <w:shd w:val="clear" w:color="auto" w:fill="FFFFFF" w:themeFill="background1"/>
          </w:tcPr>
          <w:p w:rsidR="006B53BD" w:rsidRPr="002B4E6D" w:rsidRDefault="00595934" w:rsidP="006B7C49">
            <w:pPr>
              <w:spacing w:after="200" w:line="360" w:lineRule="auto"/>
              <w:jc w:val="center"/>
              <w:rPr>
                <w:rFonts w:eastAsia="Calibri"/>
                <w:sz w:val="28"/>
                <w:szCs w:val="28"/>
                <w:rtl/>
                <w:lang w:val="en-GB" w:bidi="ar-IQ"/>
              </w:rPr>
            </w:pPr>
            <w:r>
              <w:rPr>
                <w:rFonts w:eastAsia="Calibri" w:hint="cs"/>
                <w:sz w:val="28"/>
                <w:szCs w:val="28"/>
                <w:rtl/>
                <w:lang w:val="en-GB" w:bidi="ar-IQ"/>
              </w:rPr>
              <w:t>6</w:t>
            </w:r>
          </w:p>
        </w:tc>
        <w:tc>
          <w:tcPr>
            <w:tcW w:w="6662" w:type="dxa"/>
            <w:gridSpan w:val="2"/>
            <w:shd w:val="clear" w:color="auto" w:fill="FFFFFF" w:themeFill="background1"/>
          </w:tcPr>
          <w:p w:rsidR="006B53BD" w:rsidRPr="00BE1216" w:rsidRDefault="00F37BF9" w:rsidP="0061292B">
            <w:pPr>
              <w:tabs>
                <w:tab w:val="left" w:pos="709"/>
              </w:tabs>
              <w:bidi w:val="0"/>
              <w:spacing w:line="360" w:lineRule="auto"/>
              <w:ind w:right="26"/>
              <w:jc w:val="both"/>
            </w:pPr>
            <w:r>
              <w:rPr>
                <w:rFonts w:asciiTheme="majorBidi" w:hAnsiTheme="majorBidi" w:cstheme="majorBidi"/>
                <w:lang w:bidi="ar-IQ"/>
              </w:rPr>
              <w:t>FT-IR Spectrum of 2-(phenyl azo)</w:t>
            </w:r>
            <w:r w:rsidR="00595934">
              <w:rPr>
                <w:rFonts w:asciiTheme="majorBidi" w:hAnsiTheme="majorBidi" w:cstheme="majorBidi"/>
                <w:lang w:bidi="ar-IQ"/>
              </w:rPr>
              <w:t>4-(</w:t>
            </w:r>
            <w:r w:rsidR="00595934" w:rsidRPr="00EF7CD0">
              <w:rPr>
                <w:rFonts w:asciiTheme="majorBidi" w:hAnsiTheme="majorBidi" w:cstheme="majorBidi"/>
                <w:lang w:bidi="ar-IQ"/>
              </w:rPr>
              <w:t>N,N-dimethyl</w:t>
            </w:r>
            <w:r w:rsidR="00595934">
              <w:rPr>
                <w:rFonts w:asciiTheme="majorBidi" w:hAnsiTheme="majorBidi" w:cstheme="majorBidi"/>
                <w:lang w:bidi="ar-IQ"/>
              </w:rPr>
              <w:t>)</w:t>
            </w:r>
            <w:r w:rsidR="00595934" w:rsidRPr="00EF7CD0">
              <w:rPr>
                <w:rFonts w:asciiTheme="majorBidi" w:hAnsiTheme="majorBidi" w:cstheme="majorBidi"/>
                <w:lang w:bidi="ar-IQ"/>
              </w:rPr>
              <w:t xml:space="preserve"> benzaldehyde</w:t>
            </w:r>
          </w:p>
        </w:tc>
        <w:tc>
          <w:tcPr>
            <w:tcW w:w="901" w:type="dxa"/>
            <w:gridSpan w:val="2"/>
            <w:shd w:val="clear" w:color="auto" w:fill="FFFFFF" w:themeFill="background1"/>
          </w:tcPr>
          <w:p w:rsidR="006B53BD" w:rsidRPr="002B4E6D" w:rsidRDefault="00595934" w:rsidP="006B7C49">
            <w:pPr>
              <w:spacing w:after="200" w:line="360" w:lineRule="auto"/>
              <w:jc w:val="center"/>
              <w:rPr>
                <w:rFonts w:eastAsia="Calibri"/>
                <w:sz w:val="28"/>
                <w:szCs w:val="28"/>
                <w:rtl/>
                <w:lang w:bidi="ar-IQ"/>
              </w:rPr>
            </w:pPr>
            <w:r>
              <w:rPr>
                <w:rFonts w:eastAsia="Calibri" w:hint="cs"/>
                <w:sz w:val="28"/>
                <w:szCs w:val="28"/>
                <w:rtl/>
                <w:lang w:bidi="ar-IQ"/>
              </w:rPr>
              <w:t>79</w:t>
            </w:r>
          </w:p>
        </w:tc>
      </w:tr>
    </w:tbl>
    <w:p w:rsidR="00767A5C" w:rsidRDefault="00767A5C" w:rsidP="006B7C49">
      <w:pPr>
        <w:spacing w:line="360" w:lineRule="auto"/>
        <w:rPr>
          <w:rtl/>
          <w:lang w:bidi="ar-IQ"/>
        </w:rPr>
      </w:pPr>
    </w:p>
    <w:p w:rsidR="001E2ECE" w:rsidRPr="00B71692" w:rsidRDefault="001E2ECE" w:rsidP="006B7C49">
      <w:pPr>
        <w:spacing w:line="360" w:lineRule="auto"/>
        <w:rPr>
          <w:vanish/>
          <w:lang w:bidi="ar-IQ"/>
        </w:rPr>
      </w:pPr>
    </w:p>
    <w:sectPr w:rsidR="001E2ECE" w:rsidRPr="00B71692" w:rsidSect="00DA3273">
      <w:footerReference w:type="default" r:id="rId6"/>
      <w:pgSz w:w="11906" w:h="16838"/>
      <w:pgMar w:top="1418" w:right="1418" w:bottom="1418" w:left="2268" w:header="709" w:footer="709" w:gutter="0"/>
      <w:pgNumType w:fmt="upperRoman"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74" w:rsidRDefault="00CA3374" w:rsidP="006A4787">
      <w:r>
        <w:separator/>
      </w:r>
    </w:p>
  </w:endnote>
  <w:endnote w:type="continuationSeparator" w:id="1">
    <w:p w:rsidR="00CA3374" w:rsidRDefault="00CA3374" w:rsidP="006A4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AdvP4DF60E">
    <w:altName w:val="Times New Roman"/>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7043836"/>
      <w:docPartObj>
        <w:docPartGallery w:val="Page Numbers (Bottom of Page)"/>
        <w:docPartUnique/>
      </w:docPartObj>
    </w:sdtPr>
    <w:sdtContent>
      <w:p w:rsidR="0063456A" w:rsidRDefault="00426BA4">
        <w:pPr>
          <w:pStyle w:val="a5"/>
          <w:jc w:val="center"/>
        </w:pPr>
        <w:fldSimple w:instr=" PAGE   \* MERGEFORMAT ">
          <w:r w:rsidR="005E069D">
            <w:rPr>
              <w:noProof/>
            </w:rPr>
            <w:t>VI</w:t>
          </w:r>
        </w:fldSimple>
      </w:p>
    </w:sdtContent>
  </w:sdt>
  <w:p w:rsidR="0063456A" w:rsidRDefault="0063456A">
    <w:pPr>
      <w:pStyle w:val="a5"/>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74" w:rsidRDefault="00CA3374" w:rsidP="006A4787">
      <w:r>
        <w:separator/>
      </w:r>
    </w:p>
  </w:footnote>
  <w:footnote w:type="continuationSeparator" w:id="1">
    <w:p w:rsidR="00CA3374" w:rsidRDefault="00CA3374" w:rsidP="006A4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644A1"/>
    <w:rsid w:val="00010D78"/>
    <w:rsid w:val="000111FE"/>
    <w:rsid w:val="00012BA5"/>
    <w:rsid w:val="000221BB"/>
    <w:rsid w:val="00024C85"/>
    <w:rsid w:val="00033992"/>
    <w:rsid w:val="000441E7"/>
    <w:rsid w:val="000516B3"/>
    <w:rsid w:val="000629F2"/>
    <w:rsid w:val="0007561E"/>
    <w:rsid w:val="00081C0D"/>
    <w:rsid w:val="00082C5C"/>
    <w:rsid w:val="00086B45"/>
    <w:rsid w:val="000872E9"/>
    <w:rsid w:val="00093C8B"/>
    <w:rsid w:val="000B04EC"/>
    <w:rsid w:val="000B12BB"/>
    <w:rsid w:val="000B1BF0"/>
    <w:rsid w:val="000B4FD6"/>
    <w:rsid w:val="000C1FA0"/>
    <w:rsid w:val="000C62C0"/>
    <w:rsid w:val="000F635E"/>
    <w:rsid w:val="0012104A"/>
    <w:rsid w:val="00121084"/>
    <w:rsid w:val="00124DB7"/>
    <w:rsid w:val="001708FE"/>
    <w:rsid w:val="00175ADB"/>
    <w:rsid w:val="0019231A"/>
    <w:rsid w:val="001A29C6"/>
    <w:rsid w:val="001A5161"/>
    <w:rsid w:val="001C2A5A"/>
    <w:rsid w:val="001E2ECE"/>
    <w:rsid w:val="001E3954"/>
    <w:rsid w:val="002023B1"/>
    <w:rsid w:val="00213687"/>
    <w:rsid w:val="002176D6"/>
    <w:rsid w:val="00235AD8"/>
    <w:rsid w:val="00254D5B"/>
    <w:rsid w:val="00255436"/>
    <w:rsid w:val="00261C47"/>
    <w:rsid w:val="00261E20"/>
    <w:rsid w:val="00262BD4"/>
    <w:rsid w:val="00277530"/>
    <w:rsid w:val="00282D58"/>
    <w:rsid w:val="00290716"/>
    <w:rsid w:val="0029662D"/>
    <w:rsid w:val="002A361E"/>
    <w:rsid w:val="002A3F03"/>
    <w:rsid w:val="002A579F"/>
    <w:rsid w:val="002B4351"/>
    <w:rsid w:val="002B4E6D"/>
    <w:rsid w:val="002C60F3"/>
    <w:rsid w:val="002D1800"/>
    <w:rsid w:val="002D2937"/>
    <w:rsid w:val="002D3285"/>
    <w:rsid w:val="002D52EB"/>
    <w:rsid w:val="002E4417"/>
    <w:rsid w:val="002E6E32"/>
    <w:rsid w:val="00306CBC"/>
    <w:rsid w:val="00314A34"/>
    <w:rsid w:val="00321141"/>
    <w:rsid w:val="00340B32"/>
    <w:rsid w:val="00356230"/>
    <w:rsid w:val="00385827"/>
    <w:rsid w:val="00392E6D"/>
    <w:rsid w:val="003A057E"/>
    <w:rsid w:val="003A1A4B"/>
    <w:rsid w:val="003B761F"/>
    <w:rsid w:val="003C29EA"/>
    <w:rsid w:val="003C64D6"/>
    <w:rsid w:val="003C7C4E"/>
    <w:rsid w:val="003D54E8"/>
    <w:rsid w:val="003E031F"/>
    <w:rsid w:val="003E1D67"/>
    <w:rsid w:val="003E7FB8"/>
    <w:rsid w:val="003F071A"/>
    <w:rsid w:val="003F4742"/>
    <w:rsid w:val="00401DD6"/>
    <w:rsid w:val="0040623A"/>
    <w:rsid w:val="00416E75"/>
    <w:rsid w:val="004178EC"/>
    <w:rsid w:val="00421EC0"/>
    <w:rsid w:val="00425E5A"/>
    <w:rsid w:val="00426BA4"/>
    <w:rsid w:val="00427D17"/>
    <w:rsid w:val="00430206"/>
    <w:rsid w:val="00433CC2"/>
    <w:rsid w:val="00443E97"/>
    <w:rsid w:val="00465392"/>
    <w:rsid w:val="00482F41"/>
    <w:rsid w:val="00483EC9"/>
    <w:rsid w:val="00486B2B"/>
    <w:rsid w:val="00492B64"/>
    <w:rsid w:val="00493C2F"/>
    <w:rsid w:val="004A6748"/>
    <w:rsid w:val="004B043D"/>
    <w:rsid w:val="004B21FC"/>
    <w:rsid w:val="004C27C0"/>
    <w:rsid w:val="004E6CD6"/>
    <w:rsid w:val="004E7CEC"/>
    <w:rsid w:val="0052001E"/>
    <w:rsid w:val="0052214A"/>
    <w:rsid w:val="00525BE7"/>
    <w:rsid w:val="00534158"/>
    <w:rsid w:val="00544821"/>
    <w:rsid w:val="00551179"/>
    <w:rsid w:val="00553F1A"/>
    <w:rsid w:val="00557A95"/>
    <w:rsid w:val="005652D7"/>
    <w:rsid w:val="00575D3F"/>
    <w:rsid w:val="005801D9"/>
    <w:rsid w:val="00595934"/>
    <w:rsid w:val="005A23EA"/>
    <w:rsid w:val="005A5035"/>
    <w:rsid w:val="005C1613"/>
    <w:rsid w:val="005C5B3B"/>
    <w:rsid w:val="005E069D"/>
    <w:rsid w:val="005E12FA"/>
    <w:rsid w:val="005E6EC8"/>
    <w:rsid w:val="006012F9"/>
    <w:rsid w:val="00604380"/>
    <w:rsid w:val="0061292B"/>
    <w:rsid w:val="00623646"/>
    <w:rsid w:val="00627123"/>
    <w:rsid w:val="0063456A"/>
    <w:rsid w:val="0063684F"/>
    <w:rsid w:val="00664730"/>
    <w:rsid w:val="00667BA0"/>
    <w:rsid w:val="00687233"/>
    <w:rsid w:val="00692C5A"/>
    <w:rsid w:val="006A4042"/>
    <w:rsid w:val="006A4787"/>
    <w:rsid w:val="006A7798"/>
    <w:rsid w:val="006B2DF4"/>
    <w:rsid w:val="006B53BD"/>
    <w:rsid w:val="006B7C49"/>
    <w:rsid w:val="006D205E"/>
    <w:rsid w:val="006D2C9F"/>
    <w:rsid w:val="006D5EF5"/>
    <w:rsid w:val="006E28CE"/>
    <w:rsid w:val="0072491A"/>
    <w:rsid w:val="00736077"/>
    <w:rsid w:val="00754B3C"/>
    <w:rsid w:val="00755269"/>
    <w:rsid w:val="00767A5C"/>
    <w:rsid w:val="00773E05"/>
    <w:rsid w:val="00786CCF"/>
    <w:rsid w:val="00793EE3"/>
    <w:rsid w:val="007A145F"/>
    <w:rsid w:val="007B2912"/>
    <w:rsid w:val="007E78BB"/>
    <w:rsid w:val="007F6B85"/>
    <w:rsid w:val="00802557"/>
    <w:rsid w:val="00804831"/>
    <w:rsid w:val="008170CA"/>
    <w:rsid w:val="00820E4E"/>
    <w:rsid w:val="00835B3A"/>
    <w:rsid w:val="008423E4"/>
    <w:rsid w:val="00847DD4"/>
    <w:rsid w:val="008563EC"/>
    <w:rsid w:val="00860A68"/>
    <w:rsid w:val="00863FF5"/>
    <w:rsid w:val="00872878"/>
    <w:rsid w:val="00881A90"/>
    <w:rsid w:val="008939DC"/>
    <w:rsid w:val="0089638B"/>
    <w:rsid w:val="008A3771"/>
    <w:rsid w:val="008C4779"/>
    <w:rsid w:val="008D00BD"/>
    <w:rsid w:val="008D7FFA"/>
    <w:rsid w:val="008E1816"/>
    <w:rsid w:val="008F5A9E"/>
    <w:rsid w:val="00900FC2"/>
    <w:rsid w:val="00905133"/>
    <w:rsid w:val="009205B7"/>
    <w:rsid w:val="0092741B"/>
    <w:rsid w:val="00947A8D"/>
    <w:rsid w:val="00950DBC"/>
    <w:rsid w:val="00961D37"/>
    <w:rsid w:val="00971C5D"/>
    <w:rsid w:val="00981B10"/>
    <w:rsid w:val="0098630A"/>
    <w:rsid w:val="00986465"/>
    <w:rsid w:val="00987690"/>
    <w:rsid w:val="00994D35"/>
    <w:rsid w:val="0099550B"/>
    <w:rsid w:val="009B01EE"/>
    <w:rsid w:val="009B36D3"/>
    <w:rsid w:val="009C730E"/>
    <w:rsid w:val="009D2906"/>
    <w:rsid w:val="009F44B8"/>
    <w:rsid w:val="009F76CA"/>
    <w:rsid w:val="00A226C3"/>
    <w:rsid w:val="00A40008"/>
    <w:rsid w:val="00A609A9"/>
    <w:rsid w:val="00A66987"/>
    <w:rsid w:val="00A7217E"/>
    <w:rsid w:val="00A72F7A"/>
    <w:rsid w:val="00A75A20"/>
    <w:rsid w:val="00A76543"/>
    <w:rsid w:val="00A856A7"/>
    <w:rsid w:val="00A86156"/>
    <w:rsid w:val="00A9022A"/>
    <w:rsid w:val="00A90390"/>
    <w:rsid w:val="00A9316B"/>
    <w:rsid w:val="00A94914"/>
    <w:rsid w:val="00AA2449"/>
    <w:rsid w:val="00AA78C7"/>
    <w:rsid w:val="00AB5207"/>
    <w:rsid w:val="00AC7409"/>
    <w:rsid w:val="00AE7EFA"/>
    <w:rsid w:val="00AF4C03"/>
    <w:rsid w:val="00B15D0F"/>
    <w:rsid w:val="00B22433"/>
    <w:rsid w:val="00B34E9C"/>
    <w:rsid w:val="00B358E9"/>
    <w:rsid w:val="00B36D77"/>
    <w:rsid w:val="00B644A1"/>
    <w:rsid w:val="00B72A42"/>
    <w:rsid w:val="00B750ED"/>
    <w:rsid w:val="00B77A36"/>
    <w:rsid w:val="00B917B2"/>
    <w:rsid w:val="00BA2558"/>
    <w:rsid w:val="00BB7368"/>
    <w:rsid w:val="00BC4225"/>
    <w:rsid w:val="00C160F9"/>
    <w:rsid w:val="00C175CF"/>
    <w:rsid w:val="00C6101A"/>
    <w:rsid w:val="00C67F73"/>
    <w:rsid w:val="00C70F04"/>
    <w:rsid w:val="00C7216C"/>
    <w:rsid w:val="00C929DD"/>
    <w:rsid w:val="00CA3374"/>
    <w:rsid w:val="00CC16D7"/>
    <w:rsid w:val="00CC2520"/>
    <w:rsid w:val="00CD5AB4"/>
    <w:rsid w:val="00CE2DC3"/>
    <w:rsid w:val="00CF4713"/>
    <w:rsid w:val="00D00C99"/>
    <w:rsid w:val="00D013D7"/>
    <w:rsid w:val="00D21E89"/>
    <w:rsid w:val="00D37AD9"/>
    <w:rsid w:val="00D47071"/>
    <w:rsid w:val="00D64E20"/>
    <w:rsid w:val="00D82AAF"/>
    <w:rsid w:val="00D86FEE"/>
    <w:rsid w:val="00D87F60"/>
    <w:rsid w:val="00D97958"/>
    <w:rsid w:val="00DA3273"/>
    <w:rsid w:val="00DD4FDF"/>
    <w:rsid w:val="00DD6FC0"/>
    <w:rsid w:val="00DD7A66"/>
    <w:rsid w:val="00DE04EE"/>
    <w:rsid w:val="00DE3214"/>
    <w:rsid w:val="00DE4E44"/>
    <w:rsid w:val="00DE5BD6"/>
    <w:rsid w:val="00DF1AEA"/>
    <w:rsid w:val="00DF4A8E"/>
    <w:rsid w:val="00DF5146"/>
    <w:rsid w:val="00E0088A"/>
    <w:rsid w:val="00E1585C"/>
    <w:rsid w:val="00E32CAF"/>
    <w:rsid w:val="00E6268F"/>
    <w:rsid w:val="00E73C0D"/>
    <w:rsid w:val="00E815C0"/>
    <w:rsid w:val="00E84069"/>
    <w:rsid w:val="00E97373"/>
    <w:rsid w:val="00EA3DFF"/>
    <w:rsid w:val="00EA7D33"/>
    <w:rsid w:val="00EB11A4"/>
    <w:rsid w:val="00EB7476"/>
    <w:rsid w:val="00EC36CF"/>
    <w:rsid w:val="00EC7F12"/>
    <w:rsid w:val="00ED42DD"/>
    <w:rsid w:val="00EE2551"/>
    <w:rsid w:val="00EF1128"/>
    <w:rsid w:val="00F0595E"/>
    <w:rsid w:val="00F059BC"/>
    <w:rsid w:val="00F10707"/>
    <w:rsid w:val="00F10DE8"/>
    <w:rsid w:val="00F20863"/>
    <w:rsid w:val="00F37BF9"/>
    <w:rsid w:val="00F44360"/>
    <w:rsid w:val="00F46F64"/>
    <w:rsid w:val="00F474A5"/>
    <w:rsid w:val="00F61A1E"/>
    <w:rsid w:val="00F6686A"/>
    <w:rsid w:val="00F6776C"/>
    <w:rsid w:val="00F67F86"/>
    <w:rsid w:val="00F709DB"/>
    <w:rsid w:val="00F806F3"/>
    <w:rsid w:val="00F873DB"/>
    <w:rsid w:val="00F92DA9"/>
    <w:rsid w:val="00FA0063"/>
    <w:rsid w:val="00FA1681"/>
    <w:rsid w:val="00FA3BD5"/>
    <w:rsid w:val="00FA5A05"/>
    <w:rsid w:val="00FD02FA"/>
    <w:rsid w:val="00FE5692"/>
    <w:rsid w:val="00FE6C82"/>
    <w:rsid w:val="00FE725D"/>
    <w:rsid w:val="00FF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6B7C49"/>
    <w:rPr>
      <w:rFonts w:ascii="TimesNewRomanPSMT" w:hAnsi="TimesNewRomanPSMT" w:hint="default"/>
      <w:b w:val="0"/>
      <w:bCs w:val="0"/>
      <w:i w:val="0"/>
      <w:iCs w:val="0"/>
      <w:color w:val="000000"/>
      <w:sz w:val="24"/>
      <w:szCs w:val="24"/>
    </w:rPr>
  </w:style>
  <w:style w:type="paragraph" w:customStyle="1" w:styleId="1">
    <w:name w:val="نمط1"/>
    <w:basedOn w:val="a"/>
    <w:qFormat/>
    <w:rsid w:val="00AA2449"/>
    <w:pPr>
      <w:spacing w:after="200" w:line="480" w:lineRule="auto"/>
      <w:jc w:val="both"/>
    </w:pPr>
    <w:rPr>
      <w:sz w:val="28"/>
      <w:szCs w:val="28"/>
      <w:lang w:bidi="ar-IQ"/>
    </w:rPr>
  </w:style>
  <w:style w:type="table" w:styleId="a3">
    <w:name w:val="Table Grid"/>
    <w:basedOn w:val="a1"/>
    <w:uiPriority w:val="59"/>
    <w:rsid w:val="002D1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A4787"/>
    <w:pPr>
      <w:tabs>
        <w:tab w:val="center" w:pos="4153"/>
        <w:tab w:val="right" w:pos="8306"/>
      </w:tabs>
    </w:pPr>
  </w:style>
  <w:style w:type="character" w:customStyle="1" w:styleId="Char">
    <w:name w:val="رأس صفحة Char"/>
    <w:basedOn w:val="a0"/>
    <w:link w:val="a4"/>
    <w:uiPriority w:val="99"/>
    <w:rsid w:val="006A4787"/>
    <w:rPr>
      <w:rFonts w:ascii="Times New Roman" w:eastAsia="Times New Roman" w:hAnsi="Times New Roman" w:cs="Times New Roman"/>
      <w:sz w:val="24"/>
      <w:szCs w:val="24"/>
    </w:rPr>
  </w:style>
  <w:style w:type="paragraph" w:styleId="a5">
    <w:name w:val="footer"/>
    <w:basedOn w:val="a"/>
    <w:link w:val="Char0"/>
    <w:uiPriority w:val="99"/>
    <w:unhideWhenUsed/>
    <w:rsid w:val="006A4787"/>
    <w:pPr>
      <w:tabs>
        <w:tab w:val="center" w:pos="4153"/>
        <w:tab w:val="right" w:pos="8306"/>
      </w:tabs>
    </w:pPr>
  </w:style>
  <w:style w:type="character" w:customStyle="1" w:styleId="Char0">
    <w:name w:val="تذييل صفحة Char"/>
    <w:basedOn w:val="a0"/>
    <w:link w:val="a5"/>
    <w:uiPriority w:val="99"/>
    <w:rsid w:val="006A4787"/>
    <w:rPr>
      <w:rFonts w:ascii="Times New Roman" w:eastAsia="Times New Roman" w:hAnsi="Times New Roman" w:cs="Times New Roman"/>
      <w:sz w:val="24"/>
      <w:szCs w:val="24"/>
    </w:rPr>
  </w:style>
  <w:style w:type="paragraph" w:styleId="10">
    <w:name w:val="toc 1"/>
    <w:basedOn w:val="a"/>
    <w:next w:val="a"/>
    <w:autoRedefine/>
    <w:uiPriority w:val="39"/>
    <w:semiHidden/>
    <w:unhideWhenUsed/>
    <w:qFormat/>
    <w:rsid w:val="00881A90"/>
    <w:pPr>
      <w:tabs>
        <w:tab w:val="right" w:leader="dot" w:pos="8495"/>
      </w:tabs>
      <w:bidi w:val="0"/>
      <w:spacing w:line="480" w:lineRule="auto"/>
      <w:jc w:val="lowKashida"/>
    </w:pPr>
    <w:rPr>
      <w:rFonts w:ascii="Andalus" w:hAnsi="Andalus" w:cs="Andalus"/>
      <w:noProof/>
      <w:sz w:val="40"/>
      <w:szCs w:val="40"/>
    </w:rPr>
  </w:style>
  <w:style w:type="character" w:customStyle="1" w:styleId="fontstyle21">
    <w:name w:val="fontstyle21"/>
    <w:basedOn w:val="a0"/>
    <w:rsid w:val="00793EE3"/>
    <w:rPr>
      <w:rFonts w:ascii="AdvP4DF60E" w:hAnsi="AdvP4DF60E"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5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296589">
      <w:bodyDiv w:val="1"/>
      <w:marLeft w:val="0"/>
      <w:marRight w:val="0"/>
      <w:marTop w:val="0"/>
      <w:marBottom w:val="0"/>
      <w:divBdr>
        <w:top w:val="none" w:sz="0" w:space="0" w:color="auto"/>
        <w:left w:val="none" w:sz="0" w:space="0" w:color="auto"/>
        <w:bottom w:val="none" w:sz="0" w:space="0" w:color="auto"/>
        <w:right w:val="none" w:sz="0" w:space="0" w:color="auto"/>
      </w:divBdr>
    </w:div>
    <w:div w:id="451483440">
      <w:bodyDiv w:val="1"/>
      <w:marLeft w:val="0"/>
      <w:marRight w:val="0"/>
      <w:marTop w:val="0"/>
      <w:marBottom w:val="0"/>
      <w:divBdr>
        <w:top w:val="none" w:sz="0" w:space="0" w:color="auto"/>
        <w:left w:val="none" w:sz="0" w:space="0" w:color="auto"/>
        <w:bottom w:val="none" w:sz="0" w:space="0" w:color="auto"/>
        <w:right w:val="none" w:sz="0" w:space="0" w:color="auto"/>
      </w:divBdr>
    </w:div>
    <w:div w:id="7988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1442</Words>
  <Characters>8225</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Wisam</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52</cp:revision>
  <cp:lastPrinted>2018-02-19T05:22:00Z</cp:lastPrinted>
  <dcterms:created xsi:type="dcterms:W3CDTF">2018-10-16T16:41:00Z</dcterms:created>
  <dcterms:modified xsi:type="dcterms:W3CDTF">2019-02-07T08:29:00Z</dcterms:modified>
</cp:coreProperties>
</file>