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9" w:rsidRPr="00020EC9" w:rsidRDefault="00020EC9" w:rsidP="00995F58">
      <w:pPr>
        <w:bidi/>
        <w:spacing w:after="0" w:line="240" w:lineRule="auto"/>
        <w:jc w:val="center"/>
        <w:rPr>
          <w:rFonts w:ascii="Impact" w:eastAsia="SimSun" w:hAnsi="Impact" w:cs="Simplified Arabic"/>
          <w:b/>
          <w:bCs/>
          <w:color w:val="000000"/>
          <w:sz w:val="44"/>
          <w:szCs w:val="44"/>
          <w:lang w:eastAsia="zh-CN" w:bidi="ar-EG"/>
        </w:rPr>
      </w:pPr>
      <w:r w:rsidRPr="00020EC9">
        <w:rPr>
          <w:rFonts w:ascii="Impact" w:eastAsia="SimSun" w:hAnsi="Impact" w:cs="Simplified Arabic" w:hint="cs"/>
          <w:b/>
          <w:bCs/>
          <w:color w:val="000000"/>
          <w:sz w:val="44"/>
          <w:szCs w:val="44"/>
          <w:rtl/>
          <w:lang w:eastAsia="zh-CN" w:bidi="ar-EG"/>
        </w:rPr>
        <w:t xml:space="preserve">مخطط تدريس </w:t>
      </w:r>
      <w:r>
        <w:rPr>
          <w:rFonts w:ascii="Impact" w:eastAsia="SimSun" w:hAnsi="Impact" w:cs="Simplified Arabic" w:hint="cs"/>
          <w:b/>
          <w:bCs/>
          <w:color w:val="000000"/>
          <w:sz w:val="44"/>
          <w:szCs w:val="44"/>
          <w:rtl/>
          <w:lang w:eastAsia="zh-CN" w:bidi="ar-EG"/>
        </w:rPr>
        <w:t xml:space="preserve">المادة </w:t>
      </w:r>
      <w:r w:rsidR="00995F58">
        <w:rPr>
          <w:rFonts w:ascii="Impact" w:eastAsia="SimSun" w:hAnsi="Impact" w:cs="Simplified Arabic" w:hint="cs"/>
          <w:b/>
          <w:bCs/>
          <w:color w:val="000000"/>
          <w:sz w:val="44"/>
          <w:szCs w:val="44"/>
          <w:rtl/>
          <w:lang w:eastAsia="zh-CN" w:bidi="ar-EG"/>
        </w:rPr>
        <w:t>الحضوري</w:t>
      </w:r>
    </w:p>
    <w:tbl>
      <w:tblPr>
        <w:tblW w:w="0" w:type="auto"/>
        <w:jc w:val="center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13"/>
        <w:gridCol w:w="2599"/>
      </w:tblGrid>
      <w:tr w:rsidR="00020EC9" w:rsidRPr="00020EC9" w:rsidTr="00020EC9">
        <w:trPr>
          <w:tblCellSpacing w:w="29" w:type="dxa"/>
          <w:jc w:val="center"/>
        </w:trPr>
        <w:tc>
          <w:tcPr>
            <w:tcW w:w="9841" w:type="dxa"/>
            <w:gridSpan w:val="2"/>
            <w:shd w:val="clear" w:color="auto" w:fill="CC99FF"/>
            <w:vAlign w:val="bottom"/>
          </w:tcPr>
          <w:p w:rsidR="00020EC9" w:rsidRPr="00020EC9" w:rsidRDefault="00020EC9" w:rsidP="00020EC9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proofErr w:type="gramStart"/>
            <w:r w:rsidRPr="00020EC9">
              <w:rPr>
                <w:rFonts w:ascii="Wide Latin" w:eastAsia="SimSun" w:hAnsi="Wide Latin" w:cs="Simplified Arabic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معلومات</w:t>
            </w:r>
            <w:proofErr w:type="gramEnd"/>
            <w:r w:rsidRPr="00020EC9">
              <w:rPr>
                <w:rFonts w:ascii="Wide Latin" w:eastAsia="SimSun" w:hAnsi="Wide Latin" w:cs="Simplified Arabic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عن أستاذ المادة</w:t>
            </w:r>
          </w:p>
        </w:tc>
      </w:tr>
      <w:tr w:rsidR="00020EC9" w:rsidRPr="00020EC9" w:rsidTr="00020EC9">
        <w:trPr>
          <w:tblCellSpacing w:w="29" w:type="dxa"/>
          <w:jc w:val="center"/>
        </w:trPr>
        <w:tc>
          <w:tcPr>
            <w:tcW w:w="6987" w:type="dxa"/>
            <w:shd w:val="clear" w:color="auto" w:fill="F3F3F3"/>
            <w:vAlign w:val="center"/>
          </w:tcPr>
          <w:p w:rsidR="00020EC9" w:rsidRPr="00FC1350" w:rsidRDefault="00485E45" w:rsidP="007C245F">
            <w:pPr>
              <w:bidi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/>
              </w:rPr>
              <w:t>رافد</w:t>
            </w:r>
            <w:proofErr w:type="gramEnd"/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/>
              </w:rPr>
              <w:t xml:space="preserve"> حبيب بطي </w:t>
            </w:r>
          </w:p>
        </w:tc>
        <w:tc>
          <w:tcPr>
            <w:tcW w:w="2796" w:type="dxa"/>
          </w:tcPr>
          <w:p w:rsidR="00020EC9" w:rsidRPr="00020EC9" w:rsidRDefault="00020EC9" w:rsidP="00020EC9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الاسم:</w:t>
            </w:r>
          </w:p>
        </w:tc>
      </w:tr>
      <w:tr w:rsidR="00020EC9" w:rsidRPr="00020EC9" w:rsidTr="00020EC9">
        <w:trPr>
          <w:tblCellSpacing w:w="29" w:type="dxa"/>
          <w:jc w:val="center"/>
        </w:trPr>
        <w:tc>
          <w:tcPr>
            <w:tcW w:w="6987" w:type="dxa"/>
            <w:shd w:val="clear" w:color="auto" w:fill="F3F3F3"/>
            <w:vAlign w:val="center"/>
          </w:tcPr>
          <w:p w:rsidR="00020EC9" w:rsidRPr="00FC1350" w:rsidRDefault="00485E45" w:rsidP="007C245F">
            <w:pPr>
              <w:bidi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8"/>
                <w:szCs w:val="28"/>
                <w:lang w:eastAsia="zh-CN" w:bidi="ar-IQ"/>
              </w:rPr>
            </w:pPr>
            <w:r>
              <w:rPr>
                <w:rFonts w:ascii="Verdana" w:eastAsia="SimSun" w:hAnsi="Verdana" w:cs="Times New Roman"/>
                <w:b/>
                <w:bCs/>
                <w:sz w:val="28"/>
                <w:szCs w:val="28"/>
                <w:lang w:eastAsia="zh-CN" w:bidi="ar-IQ"/>
              </w:rPr>
              <w:t>Sci.rafid@mu.edu.iq</w:t>
            </w:r>
          </w:p>
        </w:tc>
        <w:tc>
          <w:tcPr>
            <w:tcW w:w="2796" w:type="dxa"/>
          </w:tcPr>
          <w:p w:rsidR="00020EC9" w:rsidRPr="00020EC9" w:rsidRDefault="00020EC9" w:rsidP="00020EC9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proofErr w:type="gramStart"/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البريد</w:t>
            </w:r>
            <w:proofErr w:type="gramEnd"/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الإلكتروني:</w:t>
            </w:r>
          </w:p>
        </w:tc>
      </w:tr>
      <w:tr w:rsidR="00020EC9" w:rsidRPr="00020EC9" w:rsidTr="00020EC9">
        <w:trPr>
          <w:tblCellSpacing w:w="29" w:type="dxa"/>
          <w:jc w:val="center"/>
        </w:trPr>
        <w:tc>
          <w:tcPr>
            <w:tcW w:w="6987" w:type="dxa"/>
            <w:shd w:val="clear" w:color="auto" w:fill="F3F3F3"/>
            <w:vAlign w:val="center"/>
          </w:tcPr>
          <w:p w:rsidR="00020EC9" w:rsidRPr="00FC1350" w:rsidRDefault="00FC1350" w:rsidP="007C245F">
            <w:pPr>
              <w:bidi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8"/>
                <w:szCs w:val="28"/>
                <w:rtl/>
                <w:lang w:eastAsia="zh-CN" w:bidi="ar-IQ"/>
              </w:rPr>
            </w:pPr>
            <w:r w:rsidRPr="00FC1350"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جامعة المثنى-كلية العلوم</w:t>
            </w:r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-قسم الرياضيات وتطبيقات الحاسوب</w:t>
            </w:r>
          </w:p>
        </w:tc>
        <w:tc>
          <w:tcPr>
            <w:tcW w:w="2796" w:type="dxa"/>
          </w:tcPr>
          <w:p w:rsidR="00020EC9" w:rsidRPr="00020EC9" w:rsidRDefault="00020EC9" w:rsidP="00020EC9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proofErr w:type="gramStart"/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مكان</w:t>
            </w:r>
            <w:proofErr w:type="gramEnd"/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العمل:</w:t>
            </w:r>
          </w:p>
        </w:tc>
      </w:tr>
      <w:tr w:rsidR="00020EC9" w:rsidRPr="00020EC9" w:rsidTr="00020EC9">
        <w:trPr>
          <w:tblCellSpacing w:w="29" w:type="dxa"/>
          <w:jc w:val="center"/>
        </w:trPr>
        <w:tc>
          <w:tcPr>
            <w:tcW w:w="6987" w:type="dxa"/>
            <w:shd w:val="clear" w:color="auto" w:fill="F3F3F3"/>
            <w:vAlign w:val="center"/>
          </w:tcPr>
          <w:p w:rsidR="00020EC9" w:rsidRPr="00FC1350" w:rsidRDefault="00FC1350" w:rsidP="007C245F">
            <w:pPr>
              <w:bidi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8"/>
                <w:szCs w:val="28"/>
                <w:lang w:eastAsia="zh-CN" w:bidi="ar-EG"/>
              </w:rPr>
            </w:pPr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 w:bidi="ar-EG"/>
              </w:rPr>
              <w:t>حسب جدول التكليفات</w:t>
            </w:r>
          </w:p>
        </w:tc>
        <w:tc>
          <w:tcPr>
            <w:tcW w:w="2796" w:type="dxa"/>
          </w:tcPr>
          <w:p w:rsidR="00020EC9" w:rsidRPr="00020EC9" w:rsidRDefault="00020EC9" w:rsidP="00020EC9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ساعات التواجد</w:t>
            </w:r>
            <w:r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بالكلية</w:t>
            </w:r>
            <w:r w:rsidRPr="00020EC9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:</w:t>
            </w:r>
          </w:p>
        </w:tc>
      </w:tr>
      <w:tr w:rsidR="00020EC9" w:rsidRPr="00020EC9" w:rsidTr="00020EC9">
        <w:trPr>
          <w:tblCellSpacing w:w="29" w:type="dxa"/>
          <w:jc w:val="center"/>
        </w:trPr>
        <w:tc>
          <w:tcPr>
            <w:tcW w:w="6987" w:type="dxa"/>
            <w:shd w:val="clear" w:color="auto" w:fill="F3F3F3"/>
            <w:vAlign w:val="center"/>
          </w:tcPr>
          <w:p w:rsidR="00020EC9" w:rsidRPr="00FC1350" w:rsidRDefault="009B2C08" w:rsidP="007C245F">
            <w:pPr>
              <w:bidi/>
              <w:spacing w:after="0" w:line="240" w:lineRule="auto"/>
              <w:ind w:left="720"/>
              <w:jc w:val="center"/>
              <w:rPr>
                <w:rFonts w:ascii="Verdana" w:eastAsia="SimSun" w:hAnsi="Verdana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/>
              </w:rPr>
              <w:t>6</w:t>
            </w:r>
          </w:p>
        </w:tc>
        <w:tc>
          <w:tcPr>
            <w:tcW w:w="2796" w:type="dxa"/>
          </w:tcPr>
          <w:p w:rsidR="00020EC9" w:rsidRPr="00020EC9" w:rsidRDefault="00020EC9" w:rsidP="00020EC9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عدد الساعات </w:t>
            </w:r>
            <w:proofErr w:type="gramStart"/>
            <w:r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المكلف</w:t>
            </w:r>
            <w:proofErr w:type="gramEnd"/>
            <w:r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بها </w:t>
            </w:r>
          </w:p>
        </w:tc>
      </w:tr>
    </w:tbl>
    <w:p w:rsidR="00020EC9" w:rsidRDefault="00020EC9" w:rsidP="004C11F2">
      <w:pPr>
        <w:keepNext/>
        <w:bidi/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28"/>
          <w:szCs w:val="28"/>
          <w:rtl/>
          <w:lang w:val="en-GB" w:eastAsia="en-GB" w:bidi="ar-EG"/>
        </w:rPr>
      </w:pPr>
    </w:p>
    <w:tbl>
      <w:tblPr>
        <w:tblW w:w="0" w:type="auto"/>
        <w:jc w:val="center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27"/>
        <w:gridCol w:w="3185"/>
      </w:tblGrid>
      <w:tr w:rsidR="00020EC9" w:rsidRPr="00020EC9" w:rsidTr="00FC1350">
        <w:trPr>
          <w:tblCellSpacing w:w="29" w:type="dxa"/>
          <w:jc w:val="center"/>
        </w:trPr>
        <w:tc>
          <w:tcPr>
            <w:tcW w:w="8896" w:type="dxa"/>
            <w:gridSpan w:val="2"/>
            <w:shd w:val="clear" w:color="auto" w:fill="CC99FF"/>
            <w:vAlign w:val="center"/>
          </w:tcPr>
          <w:p w:rsidR="00020EC9" w:rsidRPr="00020EC9" w:rsidRDefault="00020EC9" w:rsidP="00020EC9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020EC9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وصف المقرر الإلكتروني</w:t>
            </w:r>
          </w:p>
          <w:p w:rsidR="00020EC9" w:rsidRPr="00020EC9" w:rsidRDefault="00020EC9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proofErr w:type="gramStart"/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>بيانات</w:t>
            </w:r>
            <w:proofErr w:type="gramEnd"/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 عامة</w:t>
            </w:r>
          </w:p>
        </w:tc>
      </w:tr>
      <w:tr w:rsidR="00020EC9" w:rsidRPr="00020EC9" w:rsidTr="00FC1350">
        <w:trPr>
          <w:trHeight w:val="474"/>
          <w:tblCellSpacing w:w="29" w:type="dxa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020EC9" w:rsidRPr="00FC1350" w:rsidRDefault="00485E45" w:rsidP="00FC1350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IQ"/>
              </w:rPr>
            </w:pPr>
            <w:proofErr w:type="gramStart"/>
            <w:r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 w:bidi="ar-IQ"/>
              </w:rPr>
              <w:t>التحليل</w:t>
            </w:r>
            <w:proofErr w:type="gramEnd"/>
            <w:r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 w:bidi="ar-IQ"/>
              </w:rPr>
              <w:t xml:space="preserve"> العقدي </w:t>
            </w:r>
            <w: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IQ"/>
              </w:rPr>
              <w:t>I</w:t>
            </w:r>
          </w:p>
        </w:tc>
        <w:tc>
          <w:tcPr>
            <w:tcW w:w="3098" w:type="dxa"/>
            <w:shd w:val="clear" w:color="auto" w:fill="E6E6E6"/>
          </w:tcPr>
          <w:p w:rsidR="00020EC9" w:rsidRPr="00020EC9" w:rsidRDefault="00020EC9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IQ"/>
              </w:rPr>
            </w:pPr>
            <w:proofErr w:type="gramStart"/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>عنوان</w:t>
            </w:r>
            <w:proofErr w:type="gramEnd"/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>المادة</w:t>
            </w:r>
          </w:p>
        </w:tc>
      </w:tr>
      <w:tr w:rsidR="00FC1350" w:rsidRPr="00020EC9" w:rsidTr="00FC1350">
        <w:trPr>
          <w:tblCellSpacing w:w="29" w:type="dxa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FC1350" w:rsidRPr="00FC1350" w:rsidRDefault="00485E45" w:rsidP="00CD61F3">
            <w:pPr>
              <w:bidi/>
              <w:spacing w:after="0" w:line="240" w:lineRule="auto"/>
              <w:rPr>
                <w:rFonts w:ascii="Verdana" w:eastAsia="SimSun" w:hAnsi="Verdana" w:cs="Times New Roman"/>
                <w:b/>
                <w:bCs/>
                <w:sz w:val="28"/>
                <w:szCs w:val="28"/>
                <w:rtl/>
                <w:lang w:eastAsia="zh-CN" w:bidi="ar-IQ"/>
              </w:rPr>
            </w:pPr>
            <w:proofErr w:type="gramStart"/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رافد</w:t>
            </w:r>
            <w:proofErr w:type="gramEnd"/>
            <w:r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 xml:space="preserve"> حبيب بطي </w:t>
            </w:r>
          </w:p>
        </w:tc>
        <w:tc>
          <w:tcPr>
            <w:tcW w:w="3098" w:type="dxa"/>
            <w:shd w:val="clear" w:color="auto" w:fill="E6E6E6"/>
          </w:tcPr>
          <w:p w:rsidR="00FC1350" w:rsidRPr="00020EC9" w:rsidRDefault="00FC1350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IQ"/>
              </w:rPr>
            </w:pPr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اسم </w:t>
            </w:r>
            <w:proofErr w:type="gramStart"/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>أستاذ</w:t>
            </w:r>
            <w:proofErr w:type="gramEnd"/>
            <w:r w:rsidRPr="00020EC9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 المقرر (مدرس المقرر)</w:t>
            </w:r>
          </w:p>
        </w:tc>
      </w:tr>
      <w:tr w:rsidR="00FC1350" w:rsidRPr="00020EC9" w:rsidTr="00FC1350">
        <w:trPr>
          <w:tblCellSpacing w:w="29" w:type="dxa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FC1350" w:rsidRPr="00FC1350" w:rsidRDefault="00FC1350" w:rsidP="00CD61F3">
            <w:pPr>
              <w:bidi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8"/>
                <w:szCs w:val="28"/>
                <w:rtl/>
                <w:lang w:eastAsia="zh-CN" w:bidi="ar-IQ"/>
              </w:rPr>
            </w:pPr>
            <w:r w:rsidRPr="00FC1350">
              <w:rPr>
                <w:rFonts w:ascii="Verdana" w:eastAsia="SimSun" w:hAnsi="Verdana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جامعة المثنى-كلية العلوم-قسم الرياضيات وتطبيقات الحاسوب</w:t>
            </w:r>
          </w:p>
        </w:tc>
        <w:tc>
          <w:tcPr>
            <w:tcW w:w="3098" w:type="dxa"/>
            <w:shd w:val="clear" w:color="auto" w:fill="E6E6E6"/>
          </w:tcPr>
          <w:p w:rsidR="00FC1350" w:rsidRPr="00020EC9" w:rsidRDefault="00FC1350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>الكلية</w:t>
            </w:r>
            <w:proofErr w:type="gramEnd"/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 القسم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/>
              </w:rPr>
              <w:t xml:space="preserve">المرحلة </w:t>
            </w:r>
          </w:p>
          <w:p w:rsidR="00FC1350" w:rsidRPr="00020EC9" w:rsidRDefault="00FC1350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C1350" w:rsidRPr="00020EC9" w:rsidTr="00FC1350">
        <w:trPr>
          <w:tblCellSpacing w:w="29" w:type="dxa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FC1350" w:rsidRPr="00FC1350" w:rsidRDefault="00485E45" w:rsidP="00FC135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 xml:space="preserve">حضوري </w:t>
            </w:r>
          </w:p>
        </w:tc>
        <w:tc>
          <w:tcPr>
            <w:tcW w:w="3098" w:type="dxa"/>
            <w:shd w:val="clear" w:color="auto" w:fill="E6E6E6"/>
          </w:tcPr>
          <w:p w:rsidR="00FC1350" w:rsidRDefault="00FC1350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EG"/>
              </w:rPr>
            </w:pPr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طريقة تدريس المادة</w:t>
            </w:r>
            <w:r>
              <w:rPr>
                <w:rFonts w:hint="cs"/>
                <w:rtl/>
              </w:rPr>
              <w:t xml:space="preserve"> (</w:t>
            </w:r>
            <w:proofErr w:type="gramStart"/>
            <w:r w:rsidRPr="003A71CB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نمط</w:t>
            </w:r>
            <w:proofErr w:type="gramEnd"/>
            <w:r w:rsidRPr="003A71CB"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71CB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تقديم</w:t>
            </w:r>
            <w:r w:rsidRPr="003A71CB"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71CB"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المادة</w:t>
            </w:r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)</w:t>
            </w:r>
          </w:p>
          <w:p w:rsidR="00FC1350" w:rsidRPr="00020EC9" w:rsidRDefault="00FC1350" w:rsidP="00020E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  <w:lang w:eastAsia="zh-CN" w:bidi="ar-IQ"/>
              </w:rPr>
            </w:pPr>
            <w:proofErr w:type="gramStart"/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الكتروني</w:t>
            </w:r>
            <w:proofErr w:type="gramEnd"/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EG"/>
              </w:rPr>
              <w:t>–</w:t>
            </w:r>
            <w:r>
              <w:rPr>
                <w:rFonts w:ascii="Times New Roman" w:eastAsia="SimSun" w:hAnsi="Times New Roman" w:cs="Times New Roman" w:hint="cs"/>
                <w:sz w:val="32"/>
                <w:szCs w:val="32"/>
                <w:rtl/>
                <w:lang w:eastAsia="zh-CN" w:bidi="ar-EG"/>
              </w:rPr>
              <w:t>حضوري -مدمج</w:t>
            </w:r>
          </w:p>
        </w:tc>
      </w:tr>
    </w:tbl>
    <w:p w:rsidR="0045746F" w:rsidRDefault="0045746F" w:rsidP="0045746F">
      <w:pPr>
        <w:keepNext/>
        <w:bidi/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32"/>
          <w:szCs w:val="32"/>
          <w:rtl/>
          <w:lang w:val="en-GB" w:eastAsia="en-GB"/>
        </w:rPr>
      </w:pPr>
    </w:p>
    <w:p w:rsidR="0045746F" w:rsidRDefault="0045746F" w:rsidP="0045746F">
      <w:pPr>
        <w:keepNext/>
        <w:bidi/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32"/>
          <w:szCs w:val="32"/>
          <w:rtl/>
          <w:lang w:val="en-GB" w:eastAsia="en-GB"/>
        </w:rPr>
      </w:pPr>
    </w:p>
    <w:p w:rsidR="0045746F" w:rsidRDefault="0045746F" w:rsidP="0045746F">
      <w:pPr>
        <w:keepNext/>
        <w:bidi/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32"/>
          <w:szCs w:val="32"/>
          <w:rtl/>
          <w:lang w:val="en-GB" w:eastAsia="en-GB"/>
        </w:rPr>
      </w:pPr>
    </w:p>
    <w:p w:rsidR="0045746F" w:rsidRDefault="0045746F" w:rsidP="0045746F">
      <w:pPr>
        <w:keepNext/>
        <w:bidi/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32"/>
          <w:szCs w:val="32"/>
          <w:rtl/>
          <w:lang w:val="en-GB" w:eastAsia="en-GB"/>
        </w:rPr>
      </w:pPr>
    </w:p>
    <w:p w:rsidR="0045746F" w:rsidRDefault="0045746F" w:rsidP="0045746F">
      <w:pPr>
        <w:keepNext/>
        <w:bidi/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32"/>
          <w:szCs w:val="32"/>
          <w:rtl/>
          <w:lang w:val="en-GB" w:eastAsia="en-GB"/>
        </w:rPr>
      </w:pPr>
    </w:p>
    <w:p w:rsidR="004C11F2" w:rsidRDefault="004C11F2" w:rsidP="004C11F2">
      <w:pPr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</w:p>
    <w:p w:rsidR="0045746F" w:rsidRDefault="0045746F" w:rsidP="0045746F">
      <w:pPr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</w:p>
    <w:p w:rsidR="00485E45" w:rsidRDefault="00485E45" w:rsidP="00485E45">
      <w:pPr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</w:p>
    <w:p w:rsidR="00485E45" w:rsidRDefault="00485E45" w:rsidP="00485E45">
      <w:pPr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</w:p>
    <w:p w:rsidR="0045746F" w:rsidRPr="004C11F2" w:rsidRDefault="0045746F" w:rsidP="0045746F">
      <w:pPr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tbl>
      <w:tblPr>
        <w:bidiVisual/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1206"/>
        <w:gridCol w:w="1206"/>
        <w:gridCol w:w="1206"/>
        <w:gridCol w:w="1208"/>
      </w:tblGrid>
      <w:tr w:rsidR="004C11F2" w:rsidRPr="004C11F2" w:rsidTr="008126B2">
        <w:trPr>
          <w:trHeight w:val="85"/>
          <w:jc w:val="center"/>
        </w:trPr>
        <w:tc>
          <w:tcPr>
            <w:tcW w:w="55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lastRenderedPageBreak/>
              <w:t>content outline</w:t>
            </w:r>
          </w:p>
        </w:tc>
        <w:tc>
          <w:tcPr>
            <w:tcW w:w="4826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1F2" w:rsidRPr="004C11F2" w:rsidRDefault="001D78DE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F</w:t>
            </w:r>
            <w:r w:rsidR="004C11F2" w:rsidRPr="004C11F2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ormats</w:t>
            </w:r>
            <w:r>
              <w:rPr>
                <w:rFonts w:ascii="Times New Roman" w:eastAsia="SimSu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eastAsia="zh-CN"/>
              </w:rPr>
              <w:t xml:space="preserve"> تضع علامة صح </w:t>
            </w:r>
          </w:p>
        </w:tc>
      </w:tr>
      <w:tr w:rsidR="004C11F2" w:rsidRPr="004C11F2" w:rsidTr="00FC1350">
        <w:trPr>
          <w:trHeight w:val="446"/>
          <w:jc w:val="center"/>
        </w:trPr>
        <w:tc>
          <w:tcPr>
            <w:tcW w:w="5530" w:type="dxa"/>
            <w:shd w:val="clear" w:color="auto" w:fill="FFFF00"/>
            <w:vAlign w:val="center"/>
          </w:tcPr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Topics</w:t>
            </w:r>
          </w:p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EG"/>
              </w:rPr>
            </w:pPr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الموضوعات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text</w:t>
            </w:r>
          </w:p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  <w:proofErr w:type="gramStart"/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نصوص</w:t>
            </w:r>
            <w:proofErr w:type="gramEnd"/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 xml:space="preserve"> مكتوبة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graphics</w:t>
            </w:r>
          </w:p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صور ثابتة او متحركة او عروض تقديمية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audio</w:t>
            </w:r>
          </w:p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  <w:proofErr w:type="gramStart"/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تسجيلات</w:t>
            </w:r>
            <w:proofErr w:type="gramEnd"/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 xml:space="preserve"> صوتية</w:t>
            </w:r>
          </w:p>
        </w:tc>
        <w:tc>
          <w:tcPr>
            <w:tcW w:w="1208" w:type="dxa"/>
            <w:shd w:val="clear" w:color="auto" w:fill="FFFF00"/>
            <w:vAlign w:val="center"/>
          </w:tcPr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11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video</w:t>
            </w:r>
          </w:p>
          <w:p w:rsidR="004C11F2" w:rsidRPr="004C11F2" w:rsidRDefault="004C11F2" w:rsidP="004C11F2">
            <w:pPr>
              <w:bidi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  <w:proofErr w:type="gramStart"/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تسجيلات</w:t>
            </w:r>
            <w:proofErr w:type="gramEnd"/>
            <w:r w:rsidRPr="004C11F2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 xml:space="preserve"> فيديو</w:t>
            </w:r>
          </w:p>
        </w:tc>
      </w:tr>
      <w:tr w:rsidR="00485E45" w:rsidRPr="004C11F2" w:rsidTr="00FC1350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real and complex numbers and geometric representation </w:t>
            </w: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  <w:r>
              <w:sym w:font="Wingdings 2" w:char="F050"/>
            </w: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  <w:vAlign w:val="center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real and complex numbers and geometric representation 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roots form a complex plan field of complex numbers as metric space  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roots form a complex plan field of complex numbers as metric space  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numbers as complete space , open sets and closed sets in complex plan. 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</w:tcPr>
          <w:p w:rsidR="00485E45" w:rsidRDefault="00485E45" w:rsidP="00FC1350"/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numbers as complete space , open sets and closed sets in complex plan.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</w:tcPr>
          <w:p w:rsidR="00485E45" w:rsidRDefault="00485E45" w:rsidP="00FC1350"/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Connected sets , complex functions  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</w:tcPr>
          <w:p w:rsidR="00485E45" w:rsidRDefault="00485E45" w:rsidP="00FC1350"/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Connected sets , complex functions  </w:t>
            </w:r>
          </w:p>
        </w:tc>
        <w:tc>
          <w:tcPr>
            <w:tcW w:w="1206" w:type="dxa"/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Differential complex functions and analytic functions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3734F8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Differential complex functions and analytic functions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1D3495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Cauchy –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Riemaaan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 equations and 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harmonic functions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9D3924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1D3495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Cauchy –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Riemaaan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 equations and 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harmonic functions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FC135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094D7E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  integration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A96A0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A96A0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094D7E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  integration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A96A0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A96A0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Default="00485E45" w:rsidP="00FC1350">
            <w:pPr>
              <w:jc w:val="center"/>
            </w:pPr>
          </w:p>
        </w:tc>
      </w:tr>
      <w:tr w:rsidR="00485E45" w:rsidRPr="004C11F2" w:rsidTr="00094D7E">
        <w:trPr>
          <w:trHeight w:val="17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Cauchy integral formula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2875BD" w:rsidRDefault="00485E45" w:rsidP="00FC1350">
            <w:pPr>
              <w:jc w:val="center"/>
            </w:pPr>
            <w:r w:rsidRPr="002875BD">
              <w:sym w:font="Wingdings 2" w:char="F050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A96A0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45" w:rsidRDefault="00485E45" w:rsidP="00A96A00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5" w:rsidRPr="005B490A" w:rsidRDefault="00485E45" w:rsidP="00FC1350">
            <w:pPr>
              <w:jc w:val="center"/>
            </w:pPr>
          </w:p>
        </w:tc>
      </w:tr>
    </w:tbl>
    <w:p w:rsidR="00FC1350" w:rsidRDefault="00FC1350" w:rsidP="004C11F2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8"/>
          <w:szCs w:val="28"/>
          <w:rtl/>
          <w:lang w:eastAsia="zh-CN" w:bidi="ar-IQ"/>
        </w:rPr>
      </w:pPr>
    </w:p>
    <w:p w:rsidR="00FC1350" w:rsidRDefault="00FC1350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4"/>
          <w:szCs w:val="24"/>
          <w:rtl/>
          <w:lang w:eastAsia="zh-CN" w:bidi="ar-EG"/>
        </w:rPr>
      </w:pPr>
    </w:p>
    <w:p w:rsidR="007C245F" w:rsidRDefault="007C245F" w:rsidP="00FC1350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4"/>
          <w:szCs w:val="24"/>
          <w:rtl/>
          <w:lang w:eastAsia="zh-CN" w:bidi="ar-EG"/>
        </w:rPr>
      </w:pPr>
    </w:p>
    <w:p w:rsidR="007C245F" w:rsidRDefault="007C245F" w:rsidP="007C245F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4"/>
          <w:szCs w:val="24"/>
          <w:rtl/>
          <w:lang w:eastAsia="zh-CN" w:bidi="ar-EG"/>
        </w:rPr>
      </w:pPr>
    </w:p>
    <w:p w:rsidR="004C11F2" w:rsidRPr="00FC1350" w:rsidRDefault="004C11F2" w:rsidP="007C245F">
      <w:pPr>
        <w:bidi/>
        <w:spacing w:after="0" w:line="240" w:lineRule="auto"/>
        <w:jc w:val="center"/>
        <w:rPr>
          <w:rFonts w:ascii="Times New Roman" w:eastAsia="SimSun" w:hAnsi="Times New Roman" w:cs="Simplified Arabic"/>
          <w:b/>
          <w:bCs/>
          <w:color w:val="000000"/>
          <w:sz w:val="24"/>
          <w:szCs w:val="24"/>
          <w:lang w:eastAsia="zh-CN" w:bidi="ar-EG"/>
        </w:rPr>
      </w:pPr>
      <w:r w:rsidRPr="00FC1350">
        <w:rPr>
          <w:rFonts w:ascii="Times New Roman" w:eastAsia="SimSun" w:hAnsi="Times New Roman" w:cs="Simplified Arabic" w:hint="cs"/>
          <w:b/>
          <w:bCs/>
          <w:color w:val="000000"/>
          <w:sz w:val="24"/>
          <w:szCs w:val="24"/>
          <w:rtl/>
          <w:lang w:eastAsia="zh-CN" w:bidi="ar-EG"/>
        </w:rPr>
        <w:t xml:space="preserve">جدول المادة بالتعليم الالكتروني </w:t>
      </w:r>
    </w:p>
    <w:tbl>
      <w:tblPr>
        <w:tblW w:w="10913" w:type="dxa"/>
        <w:jc w:val="center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14"/>
        <w:gridCol w:w="2372"/>
        <w:gridCol w:w="3118"/>
        <w:gridCol w:w="2430"/>
        <w:gridCol w:w="1679"/>
      </w:tblGrid>
      <w:tr w:rsidR="004C11F2" w:rsidRPr="00FC1350" w:rsidTr="00FC1350">
        <w:trPr>
          <w:trHeight w:val="650"/>
          <w:tblCellSpacing w:w="29" w:type="dxa"/>
          <w:jc w:val="center"/>
        </w:trPr>
        <w:tc>
          <w:tcPr>
            <w:tcW w:w="1227" w:type="dxa"/>
            <w:shd w:val="clear" w:color="auto" w:fill="D9D9D9"/>
            <w:vAlign w:val="center"/>
          </w:tcPr>
          <w:p w:rsidR="004C11F2" w:rsidRPr="00FC1350" w:rsidRDefault="004C11F2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طريقة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التنفيذ</w:t>
            </w:r>
          </w:p>
          <w:p w:rsidR="004C11F2" w:rsidRPr="00FC1350" w:rsidRDefault="004C11F2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</w:p>
        </w:tc>
        <w:tc>
          <w:tcPr>
            <w:tcW w:w="2314" w:type="dxa"/>
            <w:shd w:val="clear" w:color="auto" w:fill="D9D9D9"/>
            <w:vAlign w:val="center"/>
          </w:tcPr>
          <w:p w:rsidR="004C11F2" w:rsidRPr="00FC1350" w:rsidRDefault="004C11F2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الوقت المطلوب للتنفيذ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C11F2" w:rsidRPr="00FC1350" w:rsidRDefault="004C11F2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الأنشطة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4C11F2" w:rsidRPr="00FC1350" w:rsidRDefault="004C11F2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الوحدات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/ الموضوعات</w:t>
            </w:r>
          </w:p>
        </w:tc>
        <w:tc>
          <w:tcPr>
            <w:tcW w:w="1592" w:type="dxa"/>
            <w:shd w:val="clear" w:color="auto" w:fill="D9D9D9"/>
            <w:vAlign w:val="center"/>
          </w:tcPr>
          <w:p w:rsidR="004C11F2" w:rsidRPr="00FC1350" w:rsidRDefault="004C11F2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الأسابيع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485E45">
            <w:pPr>
              <w:pStyle w:val="a3"/>
              <w:bidi/>
              <w:rPr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 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real and complex numbers and geometric representation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real and complex numbers and geometric representation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الأول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real and complex numbers and geometric representation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real and complex numbers and geometric representation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الثاني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roots form a complex plan field of complex numbers as metric space 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roots form a complex plan field of complex numbers as metric space 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الثالث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rPr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 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roots form a complex plan field of complex numbers as metric space 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roots form a complex plan field of complex numbers as metric space 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الرابع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numbers as complete space , open sets and closed sets in complex plan.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numbers as complete space , open sets and closed sets in complex plan.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الخامس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numbers as complete space , open sets and closed sets in complex plan.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 numbers as complete space , open sets and closed sets in complex plan.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السادس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rPr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 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Connected sets , complex functions 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Connected sets , complex functions 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السابع</w:t>
            </w:r>
          </w:p>
        </w:tc>
      </w:tr>
      <w:tr w:rsidR="00485E45" w:rsidRPr="00FC1350" w:rsidTr="00FB3932">
        <w:trPr>
          <w:trHeight w:val="788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lastRenderedPageBreak/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Connected sets , complex functions 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Connected sets , complex functions 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الثامن</w:t>
            </w:r>
          </w:p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</w:p>
        </w:tc>
      </w:tr>
      <w:tr w:rsidR="00485E45" w:rsidRPr="00FC1350" w:rsidTr="00FB3932">
        <w:trPr>
          <w:trHeight w:val="606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Differential complex functions and analytic functions  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Differential complex functions and analytic functions 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التاسع</w:t>
            </w:r>
          </w:p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</w:p>
        </w:tc>
      </w:tr>
      <w:tr w:rsidR="00485E45" w:rsidRPr="00FC1350" w:rsidTr="00FB3932">
        <w:trPr>
          <w:trHeight w:val="606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rPr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 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3734F8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Differential complex functions and analytic functions  </w:t>
            </w:r>
          </w:p>
        </w:tc>
        <w:tc>
          <w:tcPr>
            <w:tcW w:w="2372" w:type="dxa"/>
          </w:tcPr>
          <w:p w:rsidR="00485E45" w:rsidRPr="003734F8" w:rsidRDefault="00485E45" w:rsidP="005738B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 xml:space="preserve">Differential complex functions and analytic functions  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الأسبوع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العاشر</w:t>
            </w:r>
          </w:p>
        </w:tc>
      </w:tr>
      <w:tr w:rsidR="00485E45" w:rsidRPr="00FC1350" w:rsidTr="00FB3932">
        <w:trPr>
          <w:trHeight w:val="606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1D3495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Cauchy –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Riemaaan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 equations and 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harmonic functions</w:t>
            </w:r>
          </w:p>
        </w:tc>
        <w:tc>
          <w:tcPr>
            <w:tcW w:w="2372" w:type="dxa"/>
          </w:tcPr>
          <w:p w:rsidR="00485E45" w:rsidRPr="001D3495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Cauchy –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Riemaaan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 equations and 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harmonic functions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الأسبوع </w:t>
            </w: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الحادي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عشر</w:t>
            </w:r>
          </w:p>
        </w:tc>
      </w:tr>
      <w:tr w:rsidR="00485E45" w:rsidRPr="00FC1350" w:rsidTr="00FB3932">
        <w:trPr>
          <w:trHeight w:val="606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1D3495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Cauchy –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Riemaaan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 equations and 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harmonic functions</w:t>
            </w:r>
          </w:p>
        </w:tc>
        <w:tc>
          <w:tcPr>
            <w:tcW w:w="2372" w:type="dxa"/>
          </w:tcPr>
          <w:p w:rsidR="00485E45" w:rsidRPr="001D3495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Cauchy –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Riemaaan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 equations and 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harmonic functions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8126B2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الأسبوع </w:t>
            </w: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الثاني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عشر</w:t>
            </w:r>
          </w:p>
        </w:tc>
      </w:tr>
      <w:tr w:rsidR="00485E45" w:rsidRPr="00FC1350" w:rsidTr="00106230">
        <w:trPr>
          <w:trHeight w:val="606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rPr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 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  integration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  integration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301446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الأسبوع </w:t>
            </w: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الثالث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عشر</w:t>
            </w:r>
          </w:p>
        </w:tc>
      </w:tr>
      <w:tr w:rsidR="00485E45" w:rsidRPr="00FC1350" w:rsidTr="00106230">
        <w:trPr>
          <w:trHeight w:val="681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  integration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complex  integration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301446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الأسبوع </w:t>
            </w: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الرابع</w:t>
            </w:r>
            <w:proofErr w:type="gramEnd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 عشر</w:t>
            </w:r>
          </w:p>
        </w:tc>
      </w:tr>
      <w:tr w:rsidR="00485E45" w:rsidRPr="00FC1350" w:rsidTr="00106230">
        <w:trPr>
          <w:trHeight w:val="606"/>
          <w:tblCellSpacing w:w="29" w:type="dxa"/>
          <w:jc w:val="center"/>
        </w:trPr>
        <w:tc>
          <w:tcPr>
            <w:tcW w:w="1227" w:type="dxa"/>
            <w:vAlign w:val="center"/>
          </w:tcPr>
          <w:p w:rsidR="00485E45" w:rsidRPr="00FC1350" w:rsidRDefault="00485E45" w:rsidP="005738B4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>في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القاعة الدراسية</w:t>
            </w:r>
          </w:p>
        </w:tc>
        <w:tc>
          <w:tcPr>
            <w:tcW w:w="2314" w:type="dxa"/>
            <w:vAlign w:val="center"/>
          </w:tcPr>
          <w:p w:rsidR="00485E45" w:rsidRPr="00FC1350" w:rsidRDefault="00485E45" w:rsidP="00CD61F3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اثناء وقت المحاضرة</w:t>
            </w:r>
          </w:p>
        </w:tc>
        <w:tc>
          <w:tcPr>
            <w:tcW w:w="3060" w:type="dxa"/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Cauchy integral formula</w:t>
            </w:r>
          </w:p>
        </w:tc>
        <w:tc>
          <w:tcPr>
            <w:tcW w:w="2372" w:type="dxa"/>
          </w:tcPr>
          <w:p w:rsidR="00485E45" w:rsidRPr="005B2232" w:rsidRDefault="00485E45" w:rsidP="005738B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bidi="ar-IQ"/>
              </w:rPr>
              <w:t>Cauchy integral formula</w:t>
            </w:r>
          </w:p>
        </w:tc>
        <w:tc>
          <w:tcPr>
            <w:tcW w:w="1592" w:type="dxa"/>
            <w:vAlign w:val="center"/>
          </w:tcPr>
          <w:p w:rsidR="00485E45" w:rsidRPr="00FC1350" w:rsidRDefault="00485E45" w:rsidP="00301446">
            <w:pPr>
              <w:pStyle w:val="a3"/>
              <w:bidi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 xml:space="preserve">الأسبوع </w:t>
            </w:r>
            <w:proofErr w:type="gramStart"/>
            <w:r w:rsidRPr="00FC1350">
              <w:rPr>
                <w:rFonts w:hint="cs"/>
                <w:b/>
                <w:bCs/>
                <w:sz w:val="20"/>
                <w:szCs w:val="20"/>
                <w:rtl/>
                <w:lang w:eastAsia="zh-CN" w:bidi="ar-EG"/>
              </w:rPr>
              <w:t>الخامس  عشر</w:t>
            </w:r>
            <w:proofErr w:type="gramEnd"/>
          </w:p>
        </w:tc>
      </w:tr>
    </w:tbl>
    <w:p w:rsidR="004C11F2" w:rsidRPr="004C11F2" w:rsidRDefault="004C11F2" w:rsidP="004C11F2">
      <w:pPr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</w:p>
    <w:p w:rsidR="00DC251A" w:rsidRDefault="00DC251A" w:rsidP="004C11F2">
      <w:pPr>
        <w:bidi/>
        <w:rPr>
          <w:rtl/>
        </w:rPr>
      </w:pPr>
    </w:p>
    <w:tbl>
      <w:tblPr>
        <w:tblW w:w="0" w:type="auto"/>
        <w:jc w:val="center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94"/>
        <w:gridCol w:w="4418"/>
      </w:tblGrid>
      <w:tr w:rsidR="001D78DE" w:rsidRPr="008126B2" w:rsidTr="008126B2">
        <w:trPr>
          <w:tblCellSpacing w:w="29" w:type="dxa"/>
          <w:jc w:val="center"/>
        </w:trPr>
        <w:tc>
          <w:tcPr>
            <w:tcW w:w="9841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raditional Arabic"/>
                <w:b/>
                <w:bCs/>
                <w:sz w:val="24"/>
                <w:szCs w:val="24"/>
                <w:lang w:eastAsia="zh-CN" w:bidi="ar-EG"/>
              </w:rPr>
            </w:pPr>
            <w:r w:rsidRPr="008126B2">
              <w:rPr>
                <w:rFonts w:hint="cs"/>
                <w:b/>
                <w:bCs/>
                <w:sz w:val="24"/>
                <w:szCs w:val="24"/>
                <w:rtl/>
                <w:lang w:eastAsia="zh-CN" w:bidi="ar-EG"/>
              </w:rPr>
              <w:t>خريطة التقييم لاحتساب السعي</w:t>
            </w:r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proofErr w:type="gramStart"/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الوزن</w:t>
            </w:r>
            <w:proofErr w:type="gramEnd"/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 xml:space="preserve"> النسبي </w:t>
            </w:r>
            <w:r w:rsidR="00FC1350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40</w:t>
            </w: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%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النوع</w:t>
            </w:r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775" w:type="dxa"/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proofErr w:type="gramStart"/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امتحانات</w:t>
            </w:r>
            <w:proofErr w:type="gramEnd"/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 xml:space="preserve"> أسبوعية</w:t>
            </w:r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1D78DE" w:rsidRPr="008126B2" w:rsidRDefault="001D78DE" w:rsidP="00FC1350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 xml:space="preserve">امتحانات </w:t>
            </w:r>
            <w:r w:rsidR="00FC1350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شهر اول</w:t>
            </w:r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1D78DE" w:rsidRPr="008126B2" w:rsidRDefault="001D78DE" w:rsidP="00FC1350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 xml:space="preserve">امتحانات </w:t>
            </w:r>
            <w:r w:rsidR="00FC1350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شهر ثاني</w:t>
            </w:r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1D78DE" w:rsidRPr="008126B2" w:rsidRDefault="001D78DE" w:rsidP="009B2C08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eastAsia="zh-CN" w:bidi="ar-EG"/>
              </w:rPr>
            </w:pP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 xml:space="preserve">المهام </w:t>
            </w:r>
            <w:proofErr w:type="gramStart"/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والواجبات</w:t>
            </w:r>
            <w:proofErr w:type="gramEnd"/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درجات المختبر</w:t>
            </w:r>
          </w:p>
        </w:tc>
      </w:tr>
      <w:tr w:rsidR="001D78DE" w:rsidRPr="008126B2" w:rsidTr="008126B2">
        <w:trPr>
          <w:tblCellSpacing w:w="29" w:type="dxa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  <w:lang w:eastAsia="zh-CN" w:bidi="ar-EG"/>
              </w:rPr>
            </w:pPr>
          </w:p>
        </w:tc>
        <w:tc>
          <w:tcPr>
            <w:tcW w:w="4775" w:type="dxa"/>
            <w:vAlign w:val="center"/>
          </w:tcPr>
          <w:p w:rsidR="001D78DE" w:rsidRPr="008126B2" w:rsidRDefault="001D78DE" w:rsidP="008126B2">
            <w:pPr>
              <w:pStyle w:val="a3"/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8126B2">
              <w:rPr>
                <w:rFonts w:cs="Times New Roman" w:hint="cs"/>
                <w:b/>
                <w:bCs/>
                <w:sz w:val="24"/>
                <w:szCs w:val="24"/>
                <w:rtl/>
                <w:lang w:eastAsia="zh-CN" w:bidi="ar-EG"/>
              </w:rPr>
              <w:t>الإجمالي</w:t>
            </w:r>
          </w:p>
        </w:tc>
      </w:tr>
    </w:tbl>
    <w:p w:rsidR="001D78DE" w:rsidRDefault="001D78DE" w:rsidP="001D78DE">
      <w:pPr>
        <w:bidi/>
        <w:rPr>
          <w:rtl/>
        </w:rPr>
      </w:pPr>
    </w:p>
    <w:p w:rsidR="00301446" w:rsidRDefault="00301446" w:rsidP="00301446">
      <w:pPr>
        <w:bidi/>
        <w:rPr>
          <w:rtl/>
        </w:rPr>
      </w:pPr>
    </w:p>
    <w:tbl>
      <w:tblPr>
        <w:tblW w:w="0" w:type="auto"/>
        <w:tblCellSpacing w:w="29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57"/>
      </w:tblGrid>
      <w:tr w:rsidR="004A7701" w:rsidRPr="004A7701" w:rsidTr="0037002A">
        <w:trPr>
          <w:tblCellSpacing w:w="29" w:type="dxa"/>
        </w:trPr>
        <w:tc>
          <w:tcPr>
            <w:tcW w:w="9841" w:type="dxa"/>
            <w:shd w:val="clear" w:color="auto" w:fill="FF99CC"/>
          </w:tcPr>
          <w:p w:rsidR="004A7701" w:rsidRPr="004A7701" w:rsidRDefault="004A7701" w:rsidP="004A770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 w:rsidRPr="004A7701"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المتطلبات التقنية</w:t>
            </w:r>
            <w:r>
              <w:rPr>
                <w:rFonts w:ascii="Times New Roman" w:eastAsia="SimSu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للمنهاج الالكتروني </w:t>
            </w:r>
          </w:p>
        </w:tc>
      </w:tr>
      <w:tr w:rsidR="004A7701" w:rsidRPr="004A7701" w:rsidTr="004A7701">
        <w:trPr>
          <w:tblCellSpacing w:w="29" w:type="dxa"/>
        </w:trPr>
        <w:tc>
          <w:tcPr>
            <w:tcW w:w="9841" w:type="dxa"/>
            <w:shd w:val="clear" w:color="auto" w:fill="F3F3F3"/>
          </w:tcPr>
          <w:p w:rsidR="004A7701" w:rsidRPr="004A7701" w:rsidRDefault="004A7701" w:rsidP="004A7701">
            <w:pPr>
              <w:tabs>
                <w:tab w:val="num" w:pos="2220"/>
              </w:tabs>
              <w:spacing w:after="0" w:line="240" w:lineRule="auto"/>
              <w:ind w:left="26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</w:pPr>
            <w:r w:rsidRPr="004A7701"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lastRenderedPageBreak/>
              <w:t xml:space="preserve">وتشمل التدريب على المهارات اللازمة للتعامل مع </w:t>
            </w:r>
            <w:proofErr w:type="gramStart"/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المادة </w:t>
            </w:r>
            <w:r w:rsidRPr="004A7701"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الالكتروني</w:t>
            </w:r>
            <w:proofErr w:type="gramEnd"/>
            <w:r w:rsidRPr="004A7701"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.</w:t>
            </w:r>
          </w:p>
          <w:p w:rsidR="004A7701" w:rsidRDefault="00FC1350" w:rsidP="004A7701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القدرة على استخدام بعض البرامج مثل </w:t>
            </w:r>
            <w:proofErr w:type="spellStart"/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الوورد</w:t>
            </w:r>
            <w:proofErr w:type="spellEnd"/>
          </w:p>
          <w:p w:rsidR="00FC1350" w:rsidRPr="004A7701" w:rsidRDefault="00FC1350" w:rsidP="00FC135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proofErr w:type="gramStart"/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معرفة</w:t>
            </w:r>
            <w:proofErr w:type="gramEnd"/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 لدى الطلاب باستخدام الانترنيت</w:t>
            </w:r>
          </w:p>
        </w:tc>
      </w:tr>
      <w:tr w:rsidR="004A7701" w:rsidRPr="004A7701" w:rsidTr="004A7701">
        <w:trPr>
          <w:tblCellSpacing w:w="29" w:type="dxa"/>
        </w:trPr>
        <w:tc>
          <w:tcPr>
            <w:tcW w:w="9841" w:type="dxa"/>
            <w:shd w:val="clear" w:color="auto" w:fill="F3F3F3"/>
          </w:tcPr>
          <w:p w:rsidR="004A7701" w:rsidRPr="004A7701" w:rsidRDefault="004A7701" w:rsidP="004A7701">
            <w:pPr>
              <w:tabs>
                <w:tab w:val="num" w:pos="2220"/>
              </w:tabs>
              <w:spacing w:after="0" w:line="240" w:lineRule="auto"/>
              <w:ind w:left="26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</w:pPr>
            <w:r w:rsidRPr="004A7701"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وتشمل الأجهزة والإنترنت وملحقاتهما من برامج وغيرها.</w:t>
            </w:r>
          </w:p>
          <w:p w:rsidR="004A7701" w:rsidRDefault="00FC1350" w:rsidP="00301446">
            <w:pPr>
              <w:numPr>
                <w:ilvl w:val="0"/>
                <w:numId w:val="2"/>
              </w:numPr>
              <w:bidi/>
              <w:spacing w:after="0" w:line="240" w:lineRule="auto"/>
              <w:ind w:left="260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>جهاز حاسوب حديث مع طابعة</w:t>
            </w:r>
          </w:p>
          <w:p w:rsidR="00FC1350" w:rsidRPr="004A7701" w:rsidRDefault="00FC1350" w:rsidP="00FC1350">
            <w:pPr>
              <w:numPr>
                <w:ilvl w:val="0"/>
                <w:numId w:val="2"/>
              </w:numPr>
              <w:bidi/>
              <w:spacing w:after="0" w:line="240" w:lineRule="auto"/>
              <w:ind w:left="260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 w:bidi="ar-EG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zh-CN" w:bidi="ar-EG"/>
              </w:rPr>
              <w:t xml:space="preserve">خط انترنيت </w:t>
            </w:r>
          </w:p>
        </w:tc>
      </w:tr>
    </w:tbl>
    <w:p w:rsidR="004A7701" w:rsidRDefault="004A7701" w:rsidP="004A7701">
      <w:pPr>
        <w:bidi/>
        <w:rPr>
          <w:rtl/>
        </w:rPr>
      </w:pPr>
    </w:p>
    <w:p w:rsidR="004A7701" w:rsidRDefault="004A7701" w:rsidP="004A7701">
      <w:pPr>
        <w:bidi/>
        <w:rPr>
          <w:rtl/>
        </w:rPr>
      </w:pPr>
    </w:p>
    <w:p w:rsidR="004A7701" w:rsidRDefault="004A7701" w:rsidP="004A7701">
      <w:pPr>
        <w:bidi/>
        <w:rPr>
          <w:rtl/>
        </w:rPr>
      </w:pPr>
    </w:p>
    <w:p w:rsidR="004A7701" w:rsidRDefault="004A7701" w:rsidP="004A7701">
      <w:pPr>
        <w:bidi/>
        <w:rPr>
          <w:rtl/>
        </w:rPr>
      </w:pPr>
    </w:p>
    <w:p w:rsidR="004A7701" w:rsidRDefault="004A7701" w:rsidP="004A7701">
      <w:pPr>
        <w:bidi/>
        <w:rPr>
          <w:rtl/>
        </w:rPr>
      </w:pPr>
    </w:p>
    <w:p w:rsidR="004A7701" w:rsidRPr="004A7701" w:rsidRDefault="004A7701" w:rsidP="004A7701">
      <w:pPr>
        <w:bidi/>
      </w:pPr>
    </w:p>
    <w:sectPr w:rsidR="004A7701" w:rsidRPr="004A7701" w:rsidSect="00FC1350"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0EEB"/>
    <w:multiLevelType w:val="hybridMultilevel"/>
    <w:tmpl w:val="5358EC10"/>
    <w:lvl w:ilvl="0" w:tplc="B178C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005C"/>
    <w:multiLevelType w:val="hybridMultilevel"/>
    <w:tmpl w:val="CA4AF3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2"/>
    <w:rsid w:val="00020EC9"/>
    <w:rsid w:val="001B7CE8"/>
    <w:rsid w:val="001D78DE"/>
    <w:rsid w:val="00301446"/>
    <w:rsid w:val="003A71CB"/>
    <w:rsid w:val="003F7770"/>
    <w:rsid w:val="0043059F"/>
    <w:rsid w:val="0045746F"/>
    <w:rsid w:val="00485E45"/>
    <w:rsid w:val="004A7701"/>
    <w:rsid w:val="004C11F2"/>
    <w:rsid w:val="0064545B"/>
    <w:rsid w:val="007C245F"/>
    <w:rsid w:val="008126B2"/>
    <w:rsid w:val="0092559A"/>
    <w:rsid w:val="00995F58"/>
    <w:rsid w:val="009B2C08"/>
    <w:rsid w:val="00A72B0E"/>
    <w:rsid w:val="00A96A00"/>
    <w:rsid w:val="00B92024"/>
    <w:rsid w:val="00DC251A"/>
    <w:rsid w:val="00E61650"/>
    <w:rsid w:val="00F6434B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0B3C-9F51-4923-9EF1-8BBAA234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Zulfikar</dc:creator>
  <cp:lastModifiedBy>Rafed</cp:lastModifiedBy>
  <cp:revision>7</cp:revision>
  <cp:lastPrinted>2020-11-08T07:57:00Z</cp:lastPrinted>
  <dcterms:created xsi:type="dcterms:W3CDTF">2021-09-03T20:32:00Z</dcterms:created>
  <dcterms:modified xsi:type="dcterms:W3CDTF">2022-10-12T07:00:00Z</dcterms:modified>
</cp:coreProperties>
</file>