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BAE" w:rsidRDefault="00467BAE" w:rsidP="00467BAE">
      <w:pPr>
        <w:jc w:val="center"/>
        <w:rPr>
          <w:rFonts w:asciiTheme="majorBidi" w:hAnsiTheme="majorBidi" w:cstheme="majorBidi"/>
          <w:b/>
          <w:bCs/>
          <w:sz w:val="24"/>
          <w:szCs w:val="24"/>
        </w:rPr>
      </w:pPr>
      <w:r>
        <w:rPr>
          <w:noProof/>
        </w:rPr>
        <w:drawing>
          <wp:inline distT="0" distB="0" distL="0" distR="0" wp14:anchorId="11403E0A" wp14:editId="45CE7B2C">
            <wp:extent cx="6143625" cy="6267450"/>
            <wp:effectExtent l="0" t="0" r="952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6143625" cy="6267450"/>
                    </a:xfrm>
                    <a:prstGeom prst="rect">
                      <a:avLst/>
                    </a:prstGeom>
                  </pic:spPr>
                </pic:pic>
              </a:graphicData>
            </a:graphic>
          </wp:inline>
        </w:drawing>
      </w:r>
    </w:p>
    <w:p w:rsidR="00467BAE" w:rsidRDefault="00467BAE" w:rsidP="00467BAE">
      <w:pPr>
        <w:jc w:val="center"/>
        <w:rPr>
          <w:rFonts w:asciiTheme="majorBidi" w:hAnsiTheme="majorBidi" w:cstheme="majorBidi"/>
          <w:b/>
          <w:bCs/>
          <w:sz w:val="24"/>
          <w:szCs w:val="24"/>
        </w:rPr>
      </w:pPr>
    </w:p>
    <w:p w:rsidR="00467BAE" w:rsidRDefault="00467BAE" w:rsidP="00467BAE">
      <w:pPr>
        <w:jc w:val="center"/>
        <w:rPr>
          <w:rFonts w:asciiTheme="majorBidi" w:hAnsiTheme="majorBidi" w:cstheme="majorBidi"/>
          <w:b/>
          <w:bCs/>
          <w:sz w:val="24"/>
          <w:szCs w:val="24"/>
        </w:rPr>
      </w:pPr>
    </w:p>
    <w:p w:rsidR="00467BAE" w:rsidRDefault="00467BAE" w:rsidP="00467BAE">
      <w:pPr>
        <w:jc w:val="center"/>
        <w:rPr>
          <w:rFonts w:asciiTheme="majorBidi" w:hAnsiTheme="majorBidi" w:cstheme="majorBidi"/>
          <w:b/>
          <w:bCs/>
          <w:sz w:val="24"/>
          <w:szCs w:val="24"/>
        </w:rPr>
      </w:pPr>
    </w:p>
    <w:p w:rsidR="00467BAE" w:rsidRDefault="00467BAE" w:rsidP="00467BAE">
      <w:pPr>
        <w:jc w:val="center"/>
        <w:rPr>
          <w:rFonts w:asciiTheme="majorBidi" w:hAnsiTheme="majorBidi" w:cstheme="majorBidi"/>
          <w:b/>
          <w:bCs/>
          <w:sz w:val="24"/>
          <w:szCs w:val="24"/>
        </w:rPr>
      </w:pPr>
    </w:p>
    <w:p w:rsidR="00467BAE" w:rsidRDefault="00467BAE" w:rsidP="00467BAE">
      <w:pPr>
        <w:jc w:val="center"/>
        <w:rPr>
          <w:rFonts w:asciiTheme="majorBidi" w:hAnsiTheme="majorBidi" w:cstheme="majorBidi"/>
          <w:b/>
          <w:bCs/>
          <w:sz w:val="24"/>
          <w:szCs w:val="24"/>
        </w:rPr>
      </w:pPr>
    </w:p>
    <w:p w:rsidR="00467BAE" w:rsidRDefault="00467BAE" w:rsidP="00467BAE">
      <w:pPr>
        <w:jc w:val="center"/>
        <w:rPr>
          <w:rFonts w:asciiTheme="majorBidi" w:hAnsiTheme="majorBidi" w:cstheme="majorBidi"/>
          <w:b/>
          <w:bCs/>
          <w:sz w:val="24"/>
          <w:szCs w:val="24"/>
        </w:rPr>
      </w:pPr>
    </w:p>
    <w:p w:rsidR="00467BAE" w:rsidRPr="00467BAE" w:rsidRDefault="00467BAE" w:rsidP="00467BAE">
      <w:pPr>
        <w:jc w:val="center"/>
        <w:rPr>
          <w:rFonts w:asciiTheme="majorBidi" w:hAnsiTheme="majorBidi" w:cstheme="majorBidi"/>
          <w:b/>
          <w:bCs/>
          <w:sz w:val="24"/>
          <w:szCs w:val="24"/>
        </w:rPr>
      </w:pPr>
      <w:bookmarkStart w:id="0" w:name="_GoBack"/>
      <w:bookmarkEnd w:id="0"/>
      <w:r w:rsidRPr="00467BAE">
        <w:rPr>
          <w:rFonts w:asciiTheme="majorBidi" w:hAnsiTheme="majorBidi" w:cstheme="majorBidi"/>
          <w:b/>
          <w:bCs/>
          <w:sz w:val="24"/>
          <w:szCs w:val="24"/>
        </w:rPr>
        <w:lastRenderedPageBreak/>
        <w:t>ABSTRACT</w:t>
      </w:r>
    </w:p>
    <w:p w:rsidR="00747F29" w:rsidRPr="00467BAE" w:rsidRDefault="00467BAE" w:rsidP="00467BAE">
      <w:pPr>
        <w:jc w:val="both"/>
        <w:rPr>
          <w:rFonts w:asciiTheme="majorBidi" w:hAnsiTheme="majorBidi" w:cstheme="majorBidi"/>
          <w:sz w:val="24"/>
          <w:szCs w:val="24"/>
        </w:rPr>
      </w:pPr>
      <w:r w:rsidRPr="00467BAE">
        <w:rPr>
          <w:rFonts w:asciiTheme="majorBidi" w:hAnsiTheme="majorBidi" w:cstheme="majorBidi"/>
          <w:sz w:val="24"/>
          <w:szCs w:val="24"/>
        </w:rPr>
        <w:t xml:space="preserve"> </w:t>
      </w:r>
      <w:r>
        <w:rPr>
          <w:rFonts w:asciiTheme="majorBidi" w:hAnsiTheme="majorBidi" w:cstheme="majorBidi"/>
          <w:sz w:val="24"/>
          <w:szCs w:val="24"/>
        </w:rPr>
        <w:tab/>
      </w:r>
      <w:r w:rsidRPr="00467BAE">
        <w:rPr>
          <w:rFonts w:asciiTheme="majorBidi" w:hAnsiTheme="majorBidi" w:cstheme="majorBidi"/>
          <w:sz w:val="24"/>
          <w:szCs w:val="24"/>
        </w:rPr>
        <w:t xml:space="preserve">In this research work, it has been investigated the </w:t>
      </w:r>
      <w:proofErr w:type="spellStart"/>
      <w:r w:rsidRPr="00467BAE">
        <w:rPr>
          <w:rFonts w:asciiTheme="majorBidi" w:hAnsiTheme="majorBidi" w:cstheme="majorBidi"/>
          <w:sz w:val="24"/>
          <w:szCs w:val="24"/>
        </w:rPr>
        <w:t>superparamagnetism</w:t>
      </w:r>
      <w:proofErr w:type="spellEnd"/>
      <w:r w:rsidRPr="00467BAE">
        <w:rPr>
          <w:rFonts w:asciiTheme="majorBidi" w:hAnsiTheme="majorBidi" w:cstheme="majorBidi"/>
          <w:sz w:val="24"/>
          <w:szCs w:val="24"/>
        </w:rPr>
        <w:t xml:space="preserve"> phenomenon of </w:t>
      </w:r>
      <w:proofErr w:type="spellStart"/>
      <w:r w:rsidRPr="00467BAE">
        <w:rPr>
          <w:rFonts w:asciiTheme="majorBidi" w:hAnsiTheme="majorBidi" w:cstheme="majorBidi"/>
          <w:sz w:val="24"/>
          <w:szCs w:val="24"/>
        </w:rPr>
        <w:t>ferrimagnetic</w:t>
      </w:r>
      <w:proofErr w:type="spellEnd"/>
      <w:r w:rsidRPr="00467BAE">
        <w:rPr>
          <w:rFonts w:asciiTheme="majorBidi" w:hAnsiTheme="majorBidi" w:cstheme="majorBidi"/>
          <w:sz w:val="24"/>
          <w:szCs w:val="24"/>
        </w:rPr>
        <w:t xml:space="preserve"> mixed spins (3/2,7/2) and (2,7/2) square and triangular </w:t>
      </w:r>
      <w:proofErr w:type="spellStart"/>
      <w:r w:rsidRPr="00467BAE">
        <w:rPr>
          <w:rFonts w:asciiTheme="majorBidi" w:hAnsiTheme="majorBidi" w:cstheme="majorBidi"/>
          <w:sz w:val="24"/>
          <w:szCs w:val="24"/>
        </w:rPr>
        <w:t>Blume-Capel</w:t>
      </w:r>
      <w:proofErr w:type="spellEnd"/>
      <w:r w:rsidRPr="00467BAE">
        <w:rPr>
          <w:rFonts w:asciiTheme="majorBidi" w:hAnsiTheme="majorBidi" w:cstheme="majorBidi"/>
          <w:sz w:val="24"/>
          <w:szCs w:val="24"/>
        </w:rPr>
        <w:t xml:space="preserve"> </w:t>
      </w:r>
      <w:proofErr w:type="spellStart"/>
      <w:r w:rsidRPr="00467BAE">
        <w:rPr>
          <w:rFonts w:asciiTheme="majorBidi" w:hAnsiTheme="majorBidi" w:cstheme="majorBidi"/>
          <w:sz w:val="24"/>
          <w:szCs w:val="24"/>
        </w:rPr>
        <w:t>Ising</w:t>
      </w:r>
      <w:proofErr w:type="spellEnd"/>
      <w:r w:rsidRPr="00467BAE">
        <w:rPr>
          <w:rFonts w:asciiTheme="majorBidi" w:hAnsiTheme="majorBidi" w:cstheme="majorBidi"/>
          <w:sz w:val="24"/>
          <w:szCs w:val="24"/>
        </w:rPr>
        <w:t xml:space="preserve"> decorated systems for a series of molecular-based magnets, which is analytically dealt with by using the molecular mean-field approximation (MMFA). Besides, the magnetic properties have been investigated to clarify the physical background of the characteristic phenomena observed in the proposed </w:t>
      </w:r>
      <w:proofErr w:type="spellStart"/>
      <w:r w:rsidRPr="00467BAE">
        <w:rPr>
          <w:rFonts w:asciiTheme="majorBidi" w:hAnsiTheme="majorBidi" w:cstheme="majorBidi"/>
          <w:sz w:val="24"/>
          <w:szCs w:val="24"/>
        </w:rPr>
        <w:t>ferrimagnetic</w:t>
      </w:r>
      <w:proofErr w:type="spellEnd"/>
      <w:r w:rsidRPr="00467BAE">
        <w:rPr>
          <w:rFonts w:asciiTheme="majorBidi" w:hAnsiTheme="majorBidi" w:cstheme="majorBidi"/>
          <w:sz w:val="24"/>
          <w:szCs w:val="24"/>
        </w:rPr>
        <w:t xml:space="preserve"> mixed models. The effect of crystal field domains ( i.e., single-ion anisotropies) on the compensation phenomenon has been considered. We have shown the effect of exchange interactions on the magnetization curves and the phase transitions of these geometrical lattices. Based on the </w:t>
      </w:r>
      <w:proofErr w:type="spellStart"/>
      <w:r w:rsidRPr="00467BAE">
        <w:rPr>
          <w:rFonts w:asciiTheme="majorBidi" w:hAnsiTheme="majorBidi" w:cstheme="majorBidi"/>
          <w:sz w:val="24"/>
          <w:szCs w:val="24"/>
        </w:rPr>
        <w:t>Blume-Capel</w:t>
      </w:r>
      <w:proofErr w:type="spellEnd"/>
      <w:r w:rsidRPr="00467BAE">
        <w:rPr>
          <w:rFonts w:asciiTheme="majorBidi" w:hAnsiTheme="majorBidi" w:cstheme="majorBidi"/>
          <w:sz w:val="24"/>
          <w:szCs w:val="24"/>
        </w:rPr>
        <w:t xml:space="preserve"> </w:t>
      </w:r>
      <w:proofErr w:type="spellStart"/>
      <w:r w:rsidRPr="00467BAE">
        <w:rPr>
          <w:rFonts w:asciiTheme="majorBidi" w:hAnsiTheme="majorBidi" w:cstheme="majorBidi"/>
          <w:sz w:val="24"/>
          <w:szCs w:val="24"/>
        </w:rPr>
        <w:t>Ising</w:t>
      </w:r>
      <w:proofErr w:type="spellEnd"/>
      <w:r w:rsidRPr="00467BAE">
        <w:rPr>
          <w:rFonts w:asciiTheme="majorBidi" w:hAnsiTheme="majorBidi" w:cstheme="majorBidi"/>
          <w:sz w:val="24"/>
          <w:szCs w:val="24"/>
        </w:rPr>
        <w:t xml:space="preserve"> model, the results have been evaluated. The obtained longitudinal magnetizations were achieved by minimizing the free energy, an exciting function for the proposed systems' location, and induction of phase transitions. The magnetic crystal fields have been carefully changed to induce exciting phenomena such as </w:t>
      </w:r>
      <w:proofErr w:type="spellStart"/>
      <w:r w:rsidRPr="00467BAE">
        <w:rPr>
          <w:rFonts w:asciiTheme="majorBidi" w:hAnsiTheme="majorBidi" w:cstheme="majorBidi"/>
          <w:sz w:val="24"/>
          <w:szCs w:val="24"/>
        </w:rPr>
        <w:t>superparamagnetic</w:t>
      </w:r>
      <w:proofErr w:type="spellEnd"/>
      <w:r w:rsidRPr="00467BAE">
        <w:rPr>
          <w:rFonts w:asciiTheme="majorBidi" w:hAnsiTheme="majorBidi" w:cstheme="majorBidi"/>
          <w:sz w:val="24"/>
          <w:szCs w:val="24"/>
        </w:rPr>
        <w:t xml:space="preserve"> behaviors and the compensation temperatures of the proposed systems. Comparable studies have been done equally for decorated </w:t>
      </w:r>
      <w:proofErr w:type="spellStart"/>
      <w:r w:rsidRPr="00467BAE">
        <w:rPr>
          <w:rFonts w:asciiTheme="majorBidi" w:hAnsiTheme="majorBidi" w:cstheme="majorBidi"/>
          <w:sz w:val="24"/>
          <w:szCs w:val="24"/>
        </w:rPr>
        <w:t>ferrimagnetic</w:t>
      </w:r>
      <w:proofErr w:type="spellEnd"/>
      <w:r w:rsidRPr="00467BAE">
        <w:rPr>
          <w:rFonts w:asciiTheme="majorBidi" w:hAnsiTheme="majorBidi" w:cstheme="majorBidi"/>
          <w:sz w:val="24"/>
          <w:szCs w:val="24"/>
        </w:rPr>
        <w:t xml:space="preserve"> mixed spin square and triangular lattices. The square and triangular lattices within the effect of crystal fields and external magnetic fields on </w:t>
      </w:r>
      <w:proofErr w:type="spellStart"/>
      <w:r w:rsidRPr="00467BAE">
        <w:rPr>
          <w:rFonts w:asciiTheme="majorBidi" w:hAnsiTheme="majorBidi" w:cstheme="majorBidi"/>
          <w:sz w:val="24"/>
          <w:szCs w:val="24"/>
        </w:rPr>
        <w:t>ferrimagnetic</w:t>
      </w:r>
      <w:proofErr w:type="spellEnd"/>
      <w:r w:rsidRPr="00467BAE">
        <w:rPr>
          <w:rFonts w:asciiTheme="majorBidi" w:hAnsiTheme="majorBidi" w:cstheme="majorBidi"/>
          <w:sz w:val="24"/>
          <w:szCs w:val="24"/>
        </w:rPr>
        <w:t xml:space="preserve"> mixed spin-3/2, spin-7/2, and spins (2,7/2) decorated devices, respectively, were tested. It is worth noting that spin-3/2 ions are located as nodal, and in the surroundings of the lattice, there are four or six other spin-7/2 ions. New features have been found that the mixed spin square or triangular decorated </w:t>
      </w:r>
      <w:proofErr w:type="spellStart"/>
      <w:r w:rsidRPr="00467BAE">
        <w:rPr>
          <w:rFonts w:asciiTheme="majorBidi" w:hAnsiTheme="majorBidi" w:cstheme="majorBidi"/>
          <w:sz w:val="24"/>
          <w:szCs w:val="24"/>
        </w:rPr>
        <w:t>ferrimagnets</w:t>
      </w:r>
      <w:proofErr w:type="spellEnd"/>
      <w:r w:rsidRPr="00467BAE">
        <w:rPr>
          <w:rFonts w:asciiTheme="majorBidi" w:hAnsiTheme="majorBidi" w:cstheme="majorBidi"/>
          <w:sz w:val="24"/>
          <w:szCs w:val="24"/>
        </w:rPr>
        <w:t xml:space="preserve"> make </w:t>
      </w:r>
      <w:proofErr w:type="spellStart"/>
      <w:r w:rsidRPr="00467BAE">
        <w:rPr>
          <w:rFonts w:asciiTheme="majorBidi" w:hAnsiTheme="majorBidi" w:cstheme="majorBidi"/>
          <w:sz w:val="24"/>
          <w:szCs w:val="24"/>
        </w:rPr>
        <w:t>superparamagnetism</w:t>
      </w:r>
      <w:proofErr w:type="spellEnd"/>
      <w:r w:rsidRPr="00467BAE">
        <w:rPr>
          <w:rFonts w:asciiTheme="majorBidi" w:hAnsiTheme="majorBidi" w:cstheme="majorBidi"/>
          <w:sz w:val="24"/>
          <w:szCs w:val="24"/>
        </w:rPr>
        <w:t xml:space="preserve"> for different values of, with fixed values of DA/|J2|= 8, D.B./|J2|= -11, and J1= -0.5, J2=1, for mixed spin square and triangular lattices, respectively. The </w:t>
      </w:r>
      <w:proofErr w:type="spellStart"/>
      <w:r w:rsidRPr="00467BAE">
        <w:rPr>
          <w:rFonts w:asciiTheme="majorBidi" w:hAnsiTheme="majorBidi" w:cstheme="majorBidi"/>
          <w:sz w:val="24"/>
          <w:szCs w:val="24"/>
        </w:rPr>
        <w:t>superparamagnetism</w:t>
      </w:r>
      <w:proofErr w:type="spellEnd"/>
      <w:r w:rsidRPr="00467BAE">
        <w:rPr>
          <w:rFonts w:asciiTheme="majorBidi" w:hAnsiTheme="majorBidi" w:cstheme="majorBidi"/>
          <w:sz w:val="24"/>
          <w:szCs w:val="24"/>
        </w:rPr>
        <w:t xml:space="preserve"> phenomenon does not appear in the positive values of magnetic anisotropies. That means the proposed system maintains its phase in first-order or second</w:t>
      </w:r>
      <w:r w:rsidRPr="00467BAE">
        <w:rPr>
          <w:rFonts w:asciiTheme="majorBidi" w:hAnsiTheme="majorBidi" w:cstheme="majorBidi"/>
          <w:sz w:val="24"/>
          <w:szCs w:val="24"/>
        </w:rPr>
        <w:t xml:space="preserve">order transition. It has been found that specific materials played an essential role in supporting the storage applications in communication technology. The </w:t>
      </w:r>
      <w:proofErr w:type="spellStart"/>
      <w:r w:rsidRPr="00467BAE">
        <w:rPr>
          <w:rFonts w:asciiTheme="majorBidi" w:hAnsiTheme="majorBidi" w:cstheme="majorBidi"/>
          <w:sz w:val="24"/>
          <w:szCs w:val="24"/>
        </w:rPr>
        <w:t>heterocomplex</w:t>
      </w:r>
      <w:proofErr w:type="spellEnd"/>
      <w:r w:rsidRPr="00467BAE">
        <w:rPr>
          <w:rFonts w:asciiTheme="majorBidi" w:hAnsiTheme="majorBidi" w:cstheme="majorBidi"/>
          <w:sz w:val="24"/>
          <w:szCs w:val="24"/>
        </w:rPr>
        <w:t xml:space="preserve">, mainly " Cr CN </w:t>
      </w:r>
      <w:proofErr w:type="spellStart"/>
      <w:r w:rsidRPr="00467BAE">
        <w:rPr>
          <w:rFonts w:asciiTheme="majorBidi" w:hAnsiTheme="majorBidi" w:cstheme="majorBidi"/>
          <w:sz w:val="24"/>
          <w:szCs w:val="24"/>
        </w:rPr>
        <w:t>CN</w:t>
      </w:r>
      <w:proofErr w:type="spellEnd"/>
      <w:r w:rsidRPr="00467BAE">
        <w:rPr>
          <w:rFonts w:asciiTheme="majorBidi" w:hAnsiTheme="majorBidi" w:cstheme="majorBidi"/>
          <w:sz w:val="24"/>
          <w:szCs w:val="24"/>
        </w:rPr>
        <w:t xml:space="preserve"> </w:t>
      </w:r>
      <w:proofErr w:type="spellStart"/>
      <w:r w:rsidRPr="00467BAE">
        <w:rPr>
          <w:rFonts w:asciiTheme="majorBidi" w:hAnsiTheme="majorBidi" w:cstheme="majorBidi"/>
          <w:sz w:val="24"/>
          <w:szCs w:val="24"/>
        </w:rPr>
        <w:t>Gd</w:t>
      </w:r>
      <w:proofErr w:type="spellEnd"/>
      <w:r w:rsidRPr="00467BAE">
        <w:rPr>
          <w:rFonts w:asciiTheme="majorBidi" w:hAnsiTheme="majorBidi" w:cstheme="majorBidi"/>
          <w:sz w:val="24"/>
          <w:szCs w:val="24"/>
        </w:rPr>
        <w:t xml:space="preserve"> H O </w:t>
      </w:r>
      <w:proofErr w:type="spellStart"/>
      <w:r w:rsidRPr="00467BAE">
        <w:rPr>
          <w:rFonts w:asciiTheme="majorBidi" w:hAnsiTheme="majorBidi" w:cstheme="majorBidi"/>
          <w:sz w:val="24"/>
          <w:szCs w:val="24"/>
        </w:rPr>
        <w:t>bpy</w:t>
      </w:r>
      <w:proofErr w:type="spellEnd"/>
      <w:r w:rsidRPr="00467BAE">
        <w:rPr>
          <w:rFonts w:asciiTheme="majorBidi" w:hAnsiTheme="majorBidi" w:cstheme="majorBidi"/>
          <w:sz w:val="24"/>
          <w:szCs w:val="24"/>
        </w:rPr>
        <w:t xml:space="preserve"> </w:t>
      </w:r>
      <w:proofErr w:type="spellStart"/>
      <w:r w:rsidRPr="00467BAE">
        <w:rPr>
          <w:rFonts w:asciiTheme="majorBidi" w:hAnsiTheme="majorBidi" w:cstheme="majorBidi"/>
          <w:sz w:val="24"/>
          <w:szCs w:val="24"/>
        </w:rPr>
        <w:t>nH</w:t>
      </w:r>
      <w:proofErr w:type="spellEnd"/>
      <w:r w:rsidRPr="00467BAE">
        <w:rPr>
          <w:rFonts w:asciiTheme="majorBidi" w:hAnsiTheme="majorBidi" w:cstheme="majorBidi"/>
          <w:sz w:val="24"/>
          <w:szCs w:val="24"/>
        </w:rPr>
        <w:t xml:space="preserve"> O </w:t>
      </w:r>
      <w:proofErr w:type="spellStart"/>
      <w:r w:rsidRPr="00467BAE">
        <w:rPr>
          <w:rFonts w:asciiTheme="majorBidi" w:hAnsiTheme="majorBidi" w:cstheme="majorBidi"/>
          <w:sz w:val="24"/>
          <w:szCs w:val="24"/>
        </w:rPr>
        <w:t>nbpy</w:t>
      </w:r>
      <w:proofErr w:type="spellEnd"/>
      <w:r w:rsidRPr="00467BAE">
        <w:rPr>
          <w:rFonts w:asciiTheme="majorBidi" w:hAnsiTheme="majorBidi" w:cstheme="majorBidi"/>
          <w:sz w:val="24"/>
          <w:szCs w:val="24"/>
        </w:rPr>
        <w:t xml:space="preserve"> [ ( ) 4 (</w:t>
      </w:r>
      <w:r w:rsidRPr="00467BAE">
        <w:rPr>
          <w:rFonts w:asciiTheme="majorBidi" w:hAnsiTheme="majorBidi" w:cstheme="majorBidi"/>
          <w:sz w:val="24"/>
          <w:szCs w:val="24"/>
        </w:rPr>
        <w:sym w:font="Symbol" w:char="F06D"/>
      </w:r>
      <w:r w:rsidRPr="00467BAE">
        <w:rPr>
          <w:rFonts w:asciiTheme="majorBidi" w:hAnsiTheme="majorBidi" w:cstheme="majorBidi"/>
          <w:sz w:val="24"/>
          <w:szCs w:val="24"/>
        </w:rPr>
        <w:t xml:space="preserve"> − ) 2 ( 2 ) 4 − ( )]n .4 2 .1.5 , has been synthesized successfully. It contains gadolinium </w:t>
      </w:r>
      <w:proofErr w:type="spellStart"/>
      <w:r w:rsidRPr="00467BAE">
        <w:rPr>
          <w:rFonts w:asciiTheme="majorBidi" w:hAnsiTheme="majorBidi" w:cstheme="majorBidi"/>
          <w:sz w:val="24"/>
          <w:szCs w:val="24"/>
        </w:rPr>
        <w:t>Gd</w:t>
      </w:r>
      <w:proofErr w:type="spellEnd"/>
      <w:r w:rsidRPr="00467BAE">
        <w:rPr>
          <w:rFonts w:asciiTheme="majorBidi" w:hAnsiTheme="majorBidi" w:cstheme="majorBidi"/>
          <w:sz w:val="24"/>
          <w:szCs w:val="24"/>
        </w:rPr>
        <w:t xml:space="preserve">(III ) and chromium Cr(III ) atoms, coupled </w:t>
      </w:r>
      <w:proofErr w:type="spellStart"/>
      <w:r w:rsidRPr="00467BAE">
        <w:rPr>
          <w:rFonts w:asciiTheme="majorBidi" w:hAnsiTheme="majorBidi" w:cstheme="majorBidi"/>
          <w:sz w:val="24"/>
          <w:szCs w:val="24"/>
        </w:rPr>
        <w:t>ferrimagnetically</w:t>
      </w:r>
      <w:proofErr w:type="spellEnd"/>
      <w:r w:rsidRPr="00467BAE">
        <w:rPr>
          <w:rFonts w:asciiTheme="majorBidi" w:hAnsiTheme="majorBidi" w:cstheme="majorBidi"/>
          <w:sz w:val="24"/>
          <w:szCs w:val="24"/>
        </w:rPr>
        <w:t>, Cr+3, and the Gd+3 moments that possess anti-parallel coupling may have been discovered.</w:t>
      </w:r>
    </w:p>
    <w:sectPr w:rsidR="00747F29" w:rsidRPr="00467BAE" w:rsidSect="00467BAE">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A9C"/>
    <w:rsid w:val="00264A9C"/>
    <w:rsid w:val="00467BAE"/>
    <w:rsid w:val="00747F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67BAE"/>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467B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67BAE"/>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467B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385</Words>
  <Characters>2195</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3</cp:revision>
  <cp:lastPrinted>2025-01-21T09:56:00Z</cp:lastPrinted>
  <dcterms:created xsi:type="dcterms:W3CDTF">2025-01-21T09:51:00Z</dcterms:created>
  <dcterms:modified xsi:type="dcterms:W3CDTF">2025-01-21T09:57:00Z</dcterms:modified>
</cp:coreProperties>
</file>