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C9" w:rsidRPr="00020EC9" w:rsidRDefault="00020EC9" w:rsidP="00020EC9">
      <w:pPr>
        <w:bidi/>
        <w:spacing w:after="0" w:line="240" w:lineRule="auto"/>
        <w:jc w:val="center"/>
        <w:rPr>
          <w:rFonts w:ascii="Impact" w:eastAsia="SimSun" w:hAnsi="Impact" w:cs="Simplified Arabic"/>
          <w:b/>
          <w:bCs/>
          <w:color w:val="000000"/>
          <w:sz w:val="44"/>
          <w:szCs w:val="44"/>
          <w:lang w:eastAsia="zh-CN" w:bidi="ar-EG"/>
        </w:rPr>
      </w:pPr>
      <w:bookmarkStart w:id="0" w:name="_GoBack"/>
      <w:bookmarkEnd w:id="0"/>
      <w:r w:rsidRPr="00020EC9"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 xml:space="preserve">مخطط تدريس </w:t>
      </w:r>
      <w:r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 xml:space="preserve">المادة </w:t>
      </w:r>
      <w:r w:rsidRPr="00020EC9"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>الإلكتروني</w:t>
      </w:r>
    </w:p>
    <w:tbl>
      <w:tblPr>
        <w:tblW w:w="0" w:type="auto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103"/>
        <w:gridCol w:w="2533"/>
      </w:tblGrid>
      <w:tr w:rsidR="00020EC9" w:rsidRPr="00020EC9" w:rsidTr="00020EC9">
        <w:trPr>
          <w:tblCellSpacing w:w="29" w:type="dxa"/>
          <w:jc w:val="center"/>
        </w:trPr>
        <w:tc>
          <w:tcPr>
            <w:tcW w:w="9841" w:type="dxa"/>
            <w:gridSpan w:val="2"/>
            <w:shd w:val="clear" w:color="auto" w:fill="CC99FF"/>
            <w:vAlign w:val="bottom"/>
          </w:tcPr>
          <w:p w:rsidR="00020EC9" w:rsidRPr="00020EC9" w:rsidRDefault="00020EC9" w:rsidP="00020EC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Wide Latin" w:eastAsia="SimSun" w:hAnsi="Wide Latin" w:cs="Simplified Arabic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معلومات عن أستاذ المادة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020EC9" w:rsidRDefault="00725B73" w:rsidP="00020EC9">
            <w:pPr>
              <w:bidi/>
              <w:spacing w:after="0" w:line="240" w:lineRule="auto"/>
              <w:rPr>
                <w:rFonts w:ascii="Verdana" w:eastAsia="SimSun" w:hAnsi="Verdana" w:cs="Times New Roman"/>
                <w:b/>
                <w:bCs/>
                <w:sz w:val="28"/>
                <w:szCs w:val="28"/>
                <w:rtl/>
                <w:lang w:eastAsia="zh-CN" w:bidi="ar-IQ"/>
              </w:rPr>
            </w:pP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 xml:space="preserve">هداء مطشر </w:t>
            </w:r>
            <w:r w:rsidR="00550453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نهاب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الاسم: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020EC9" w:rsidRDefault="00550453" w:rsidP="00020EC9">
            <w:pPr>
              <w:bidi/>
              <w:spacing w:after="0" w:line="240" w:lineRule="auto"/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/>
              </w:rPr>
              <w:t>H</w:t>
            </w:r>
            <w:r w:rsidR="00BA4A24"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/>
              </w:rPr>
              <w:t>edaa.m.nahab</w:t>
            </w:r>
            <w:proofErr w:type="spellEnd"/>
            <w:r w:rsidR="00BA4A24"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F62537"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/>
              </w:rPr>
              <w:t>@mu.edu.iq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البريد الإلكتروني: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020EC9" w:rsidRDefault="00F62537" w:rsidP="00020EC9">
            <w:pPr>
              <w:bidi/>
              <w:spacing w:after="0" w:line="240" w:lineRule="auto"/>
              <w:rPr>
                <w:rFonts w:ascii="Verdana" w:eastAsia="SimSun" w:hAnsi="Verdana" w:cs="Times New Roman"/>
                <w:b/>
                <w:bCs/>
                <w:sz w:val="28"/>
                <w:szCs w:val="28"/>
                <w:rtl/>
                <w:lang w:eastAsia="zh-CN" w:bidi="ar-IQ"/>
              </w:rPr>
            </w:pP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 xml:space="preserve">جامعة المثنى- كلية العلوم </w:t>
            </w:r>
            <w:r>
              <w:rPr>
                <w:rFonts w:ascii="Verdana" w:eastAsia="SimSun" w:hAnsi="Verdana" w:cs="Times New Roman"/>
                <w:b/>
                <w:bCs/>
                <w:sz w:val="28"/>
                <w:szCs w:val="28"/>
                <w:rtl/>
                <w:lang w:eastAsia="zh-CN" w:bidi="ar-IQ"/>
              </w:rPr>
              <w:t>–</w:t>
            </w: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قسم علوم الحياة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مكان العمل: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1A3601" w:rsidRDefault="007A67B5" w:rsidP="00A94217">
            <w:pPr>
              <w:bidi/>
              <w:spacing w:after="0" w:line="240" w:lineRule="auto"/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 w:bidi="ar-EG"/>
              </w:rPr>
            </w:pPr>
            <w:r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الاحد و</w:t>
            </w:r>
            <w:r w:rsidR="001A2D9A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IQ"/>
              </w:rPr>
              <w:t>الاثنين و</w:t>
            </w:r>
            <w:r w:rsidR="001A3601" w:rsidRPr="001A3601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الثلاثاء</w:t>
            </w:r>
            <w:r w:rsidR="00A94217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 xml:space="preserve"> والاربعاء</w:t>
            </w:r>
            <w:r w:rsidR="001A3601" w:rsidRPr="001A3601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="00417227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ويوم الخميس تفرغ علمي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ساعات التواجد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بالكلية</w:t>
            </w: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:</w:t>
            </w:r>
          </w:p>
        </w:tc>
      </w:tr>
      <w:tr w:rsidR="00020EC9" w:rsidRPr="00020EC9" w:rsidTr="00020EC9">
        <w:trPr>
          <w:tblCellSpacing w:w="29" w:type="dxa"/>
          <w:jc w:val="center"/>
        </w:trPr>
        <w:tc>
          <w:tcPr>
            <w:tcW w:w="6987" w:type="dxa"/>
            <w:shd w:val="clear" w:color="auto" w:fill="F3F3F3"/>
            <w:vAlign w:val="center"/>
          </w:tcPr>
          <w:p w:rsidR="00020EC9" w:rsidRPr="00020EC9" w:rsidRDefault="001A2D9A" w:rsidP="00111578">
            <w:pPr>
              <w:bidi/>
              <w:spacing w:after="0" w:line="240" w:lineRule="auto"/>
              <w:ind w:left="720"/>
              <w:jc w:val="both"/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/>
              </w:rPr>
              <w:t>1</w:t>
            </w:r>
            <w:r w:rsidR="00111578">
              <w:rPr>
                <w:rFonts w:ascii="Verdana" w:eastAsia="SimSun" w:hAnsi="Verdana" w:cs="Times New Roman"/>
                <w:b/>
                <w:bCs/>
                <w:sz w:val="28"/>
                <w:szCs w:val="28"/>
                <w:lang w:eastAsia="zh-CN"/>
              </w:rPr>
              <w:t>6</w:t>
            </w:r>
            <w:r w:rsidR="001A3601">
              <w:rPr>
                <w:rFonts w:ascii="Verdana" w:eastAsia="SimSun" w:hAnsi="Verdana" w:cs="Times New Roman" w:hint="cs"/>
                <w:b/>
                <w:bCs/>
                <w:sz w:val="28"/>
                <w:szCs w:val="28"/>
                <w:rtl/>
                <w:lang w:eastAsia="zh-CN"/>
              </w:rPr>
              <w:t xml:space="preserve"> ساعات</w:t>
            </w:r>
          </w:p>
        </w:tc>
        <w:tc>
          <w:tcPr>
            <w:tcW w:w="2796" w:type="dxa"/>
          </w:tcPr>
          <w:p w:rsidR="00020EC9" w:rsidRPr="00020EC9" w:rsidRDefault="00020EC9" w:rsidP="00020EC9">
            <w:pPr>
              <w:bidi/>
              <w:spacing w:after="0" w:line="240" w:lineRule="auto"/>
              <w:jc w:val="both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عدد الساعات المكلف بها </w:t>
            </w:r>
          </w:p>
        </w:tc>
      </w:tr>
    </w:tbl>
    <w:p w:rsidR="00020EC9" w:rsidRDefault="00020EC9" w:rsidP="004C11F2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28"/>
          <w:szCs w:val="28"/>
          <w:rtl/>
          <w:lang w:val="en-GB" w:eastAsia="en-GB" w:bidi="ar-EG"/>
        </w:rPr>
      </w:pPr>
    </w:p>
    <w:tbl>
      <w:tblPr>
        <w:tblW w:w="0" w:type="auto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11"/>
        <w:gridCol w:w="3025"/>
      </w:tblGrid>
      <w:tr w:rsidR="00020EC9" w:rsidRPr="00020EC9" w:rsidTr="00020EC9">
        <w:trPr>
          <w:tblCellSpacing w:w="29" w:type="dxa"/>
          <w:jc w:val="center"/>
        </w:trPr>
        <w:tc>
          <w:tcPr>
            <w:tcW w:w="10331" w:type="dxa"/>
            <w:gridSpan w:val="2"/>
            <w:shd w:val="clear" w:color="auto" w:fill="CC99FF"/>
            <w:vAlign w:val="center"/>
          </w:tcPr>
          <w:p w:rsidR="00020EC9" w:rsidRPr="00020EC9" w:rsidRDefault="00020EC9" w:rsidP="00020EC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b/>
                <w:bCs/>
                <w:sz w:val="32"/>
                <w:szCs w:val="32"/>
                <w:rtl/>
                <w:lang w:eastAsia="zh-CN"/>
              </w:rPr>
              <w:t>وصف المقرر الإلكتروني</w:t>
            </w:r>
          </w:p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بيانات عامة</w:t>
            </w:r>
          </w:p>
        </w:tc>
      </w:tr>
      <w:tr w:rsidR="00020EC9" w:rsidRPr="00020EC9" w:rsidTr="003A71CB">
        <w:trPr>
          <w:trHeight w:val="474"/>
          <w:tblCellSpacing w:w="29" w:type="dxa"/>
          <w:jc w:val="center"/>
        </w:trPr>
        <w:tc>
          <w:tcPr>
            <w:tcW w:w="6754" w:type="dxa"/>
            <w:shd w:val="clear" w:color="auto" w:fill="auto"/>
          </w:tcPr>
          <w:p w:rsidR="00020EC9" w:rsidRPr="00020EC9" w:rsidRDefault="00A62101" w:rsidP="00020EC9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sz w:val="32"/>
                <w:szCs w:val="32"/>
                <w:lang w:eastAsia="zh-CN" w:bidi="ar-EG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32"/>
                <w:szCs w:val="32"/>
                <w:lang w:eastAsia="zh-CN" w:bidi="ar-EG"/>
              </w:rPr>
              <w:t xml:space="preserve">Antibiotics </w:t>
            </w:r>
          </w:p>
        </w:tc>
        <w:tc>
          <w:tcPr>
            <w:tcW w:w="3519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عنوان 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المادة</w:t>
            </w:r>
          </w:p>
        </w:tc>
      </w:tr>
      <w:tr w:rsidR="00020EC9" w:rsidRPr="00020EC9" w:rsidTr="003A71CB">
        <w:trPr>
          <w:tblCellSpacing w:w="29" w:type="dxa"/>
          <w:jc w:val="center"/>
        </w:trPr>
        <w:tc>
          <w:tcPr>
            <w:tcW w:w="6754" w:type="dxa"/>
            <w:shd w:val="clear" w:color="auto" w:fill="auto"/>
          </w:tcPr>
          <w:p w:rsidR="00020EC9" w:rsidRPr="00020EC9" w:rsidRDefault="00BE0A5E" w:rsidP="00020EC9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IQ"/>
              </w:rPr>
              <w:t>هداء مطشر نهاب</w:t>
            </w:r>
            <w:r w:rsidR="00575AA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IQ"/>
              </w:rPr>
              <w:t xml:space="preserve"> (نظري)</w:t>
            </w:r>
          </w:p>
        </w:tc>
        <w:tc>
          <w:tcPr>
            <w:tcW w:w="3519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اسم أستاذ المقرر (مدرس المقرر)</w:t>
            </w:r>
          </w:p>
        </w:tc>
      </w:tr>
      <w:tr w:rsidR="00020EC9" w:rsidRPr="00020EC9" w:rsidTr="003A71CB">
        <w:trPr>
          <w:tblCellSpacing w:w="29" w:type="dxa"/>
          <w:jc w:val="center"/>
        </w:trPr>
        <w:tc>
          <w:tcPr>
            <w:tcW w:w="6754" w:type="dxa"/>
            <w:shd w:val="clear" w:color="auto" w:fill="auto"/>
          </w:tcPr>
          <w:p w:rsidR="00020EC9" w:rsidRPr="00020EC9" w:rsidRDefault="001A5E07" w:rsidP="00020EC9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32"/>
                <w:szCs w:val="32"/>
                <w:rtl/>
                <w:lang w:eastAsia="zh-CN" w:bidi="ar-EG"/>
              </w:rPr>
              <w:t xml:space="preserve">العلوم </w:t>
            </w:r>
            <w:r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rtl/>
                <w:lang w:eastAsia="zh-CN" w:bidi="ar-EG"/>
              </w:rPr>
              <w:t>–</w:t>
            </w:r>
            <w:r>
              <w:rPr>
                <w:rFonts w:ascii="Times New Roman" w:eastAsia="SimSun" w:hAnsi="Times New Roman" w:cs="Times New Roman" w:hint="cs"/>
                <w:b/>
                <w:bCs/>
                <w:sz w:val="32"/>
                <w:szCs w:val="32"/>
                <w:rtl/>
                <w:lang w:eastAsia="zh-CN" w:bidi="ar-EG"/>
              </w:rPr>
              <w:t xml:space="preserve"> علوم حياة- الرابعة </w:t>
            </w:r>
          </w:p>
        </w:tc>
        <w:tc>
          <w:tcPr>
            <w:tcW w:w="3519" w:type="dxa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الكلية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 القسم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المرحلة </w:t>
            </w:r>
          </w:p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020EC9" w:rsidRPr="00020EC9" w:rsidTr="003A71CB">
        <w:trPr>
          <w:tblCellSpacing w:w="29" w:type="dxa"/>
          <w:jc w:val="center"/>
        </w:trPr>
        <w:tc>
          <w:tcPr>
            <w:tcW w:w="6754" w:type="dxa"/>
            <w:shd w:val="clear" w:color="auto" w:fill="auto"/>
          </w:tcPr>
          <w:p w:rsidR="00020EC9" w:rsidRDefault="00020EC9" w:rsidP="00020EC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</w:pPr>
          </w:p>
          <w:p w:rsidR="003A71CB" w:rsidRDefault="001A5E07" w:rsidP="001A5E0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الكتروني</w:t>
            </w:r>
            <w:r w:rsidR="00BE0A5E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 + حضوري (مدمج)</w:t>
            </w:r>
          </w:p>
          <w:p w:rsidR="003A71CB" w:rsidRPr="00020EC9" w:rsidRDefault="003A71CB" w:rsidP="00020EC9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519" w:type="dxa"/>
            <w:shd w:val="clear" w:color="auto" w:fill="E6E6E6"/>
          </w:tcPr>
          <w:p w:rsidR="00020EC9" w:rsidRDefault="003A71CB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طريقة تدريس المادة</w:t>
            </w:r>
            <w:r>
              <w:rPr>
                <w:rFonts w:hint="cs"/>
                <w:rtl/>
              </w:rPr>
              <w:t xml:space="preserve"> (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نمط</w:t>
            </w:r>
            <w:r w:rsidR="00660169">
              <w:rPr>
                <w:rFonts w:ascii="Times New Roman" w:eastAsia="SimSun" w:hAnsi="Times New Roman" w:cs="Times New Roman"/>
                <w:sz w:val="32"/>
                <w:szCs w:val="32"/>
                <w:lang w:eastAsia="zh-CN" w:bidi="ar-EG"/>
              </w:rPr>
              <w:t xml:space="preserve"> 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تقديم</w:t>
            </w:r>
            <w:r w:rsidR="00660169">
              <w:rPr>
                <w:rFonts w:ascii="Times New Roman" w:eastAsia="SimSun" w:hAnsi="Times New Roman" w:cs="Times New Roman"/>
                <w:sz w:val="32"/>
                <w:szCs w:val="32"/>
                <w:lang w:eastAsia="zh-CN" w:bidi="ar-EG"/>
              </w:rPr>
              <w:t xml:space="preserve"> 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المادة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)</w:t>
            </w:r>
          </w:p>
          <w:p w:rsidR="003A71CB" w:rsidRPr="00020EC9" w:rsidRDefault="003A71CB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 xml:space="preserve">الكتروني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حضوري -مدمج</w:t>
            </w:r>
          </w:p>
        </w:tc>
      </w:tr>
    </w:tbl>
    <w:p w:rsidR="004C11F2" w:rsidRPr="004C11F2" w:rsidRDefault="004C11F2" w:rsidP="0092559A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lang w:val="en-GB" w:eastAsia="en-GB"/>
        </w:rPr>
      </w:pPr>
      <w:r>
        <w:rPr>
          <w:rFonts w:ascii="Arial" w:eastAsia="SimSun" w:hAnsi="Arial" w:cs="Arial" w:hint="cs"/>
          <w:b/>
          <w:bCs/>
          <w:kern w:val="32"/>
          <w:sz w:val="32"/>
          <w:szCs w:val="32"/>
          <w:rtl/>
          <w:lang w:val="en-GB" w:eastAsia="en-GB"/>
        </w:rPr>
        <w:t xml:space="preserve">الدراسية الالكترونية </w:t>
      </w:r>
      <w:r w:rsidRPr="004C11F2">
        <w:rPr>
          <w:rFonts w:ascii="Arial" w:eastAsia="SimSun" w:hAnsi="Arial" w:cs="Arial" w:hint="cs"/>
          <w:b/>
          <w:bCs/>
          <w:kern w:val="32"/>
          <w:sz w:val="32"/>
          <w:szCs w:val="32"/>
          <w:rtl/>
          <w:lang w:val="en-GB" w:eastAsia="en-GB"/>
        </w:rPr>
        <w:t xml:space="preserve"> (خاص بأستاذ المادة)</w:t>
      </w:r>
    </w:p>
    <w:p w:rsidR="004C11F2" w:rsidRPr="004C11F2" w:rsidRDefault="004C11F2" w:rsidP="004C11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EG"/>
        </w:rPr>
      </w:pPr>
    </w:p>
    <w:tbl>
      <w:tblPr>
        <w:bidiVisual/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6"/>
        <w:gridCol w:w="1201"/>
        <w:gridCol w:w="1201"/>
        <w:gridCol w:w="1201"/>
        <w:gridCol w:w="1202"/>
      </w:tblGrid>
      <w:tr w:rsidR="004C11F2" w:rsidRPr="004C11F2" w:rsidTr="0037002A">
        <w:trPr>
          <w:jc w:val="center"/>
        </w:trPr>
        <w:tc>
          <w:tcPr>
            <w:tcW w:w="550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content outline</w:t>
            </w:r>
          </w:p>
        </w:tc>
        <w:tc>
          <w:tcPr>
            <w:tcW w:w="4805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11F2" w:rsidRPr="004C11F2" w:rsidRDefault="001D78DE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F</w:t>
            </w:r>
            <w:r w:rsidR="004C11F2" w:rsidRPr="004C11F2"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ormats</w:t>
            </w:r>
            <w:r>
              <w:rPr>
                <w:rFonts w:ascii="Times New Roman" w:eastAsia="SimSu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eastAsia="zh-CN"/>
              </w:rPr>
              <w:t xml:space="preserve"> تضع علامة صح </w:t>
            </w:r>
          </w:p>
        </w:tc>
      </w:tr>
      <w:tr w:rsidR="004C11F2" w:rsidRPr="004C11F2" w:rsidTr="0037002A">
        <w:trPr>
          <w:trHeight w:val="754"/>
          <w:jc w:val="center"/>
        </w:trPr>
        <w:tc>
          <w:tcPr>
            <w:tcW w:w="5506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Topics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الموضوعات</w:t>
            </w:r>
          </w:p>
        </w:tc>
        <w:tc>
          <w:tcPr>
            <w:tcW w:w="1201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text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نصوص مكتوبة</w:t>
            </w:r>
          </w:p>
        </w:tc>
        <w:tc>
          <w:tcPr>
            <w:tcW w:w="1201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graphics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صور ثابتة او متحركة او عروض تقديمية</w:t>
            </w:r>
          </w:p>
        </w:tc>
        <w:tc>
          <w:tcPr>
            <w:tcW w:w="1201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audio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تسجيلات صوتية</w:t>
            </w:r>
          </w:p>
        </w:tc>
        <w:tc>
          <w:tcPr>
            <w:tcW w:w="1202" w:type="dxa"/>
            <w:shd w:val="clear" w:color="auto" w:fill="FFFF00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video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تسجيلات فيديو</w:t>
            </w:r>
          </w:p>
        </w:tc>
      </w:tr>
      <w:tr w:rsidR="000521B7" w:rsidRPr="004C11F2" w:rsidTr="00516474">
        <w:trPr>
          <w:cantSplit/>
          <w:trHeight w:val="789"/>
          <w:jc w:val="center"/>
        </w:trPr>
        <w:tc>
          <w:tcPr>
            <w:tcW w:w="5506" w:type="dxa"/>
          </w:tcPr>
          <w:p w:rsidR="000521B7" w:rsidRPr="000521B7" w:rsidRDefault="000521B7" w:rsidP="000521B7">
            <w:pPr>
              <w:jc w:val="center"/>
              <w:rPr>
                <w:b/>
                <w:bCs/>
              </w:rPr>
            </w:pPr>
            <w:r w:rsidRPr="000521B7">
              <w:rPr>
                <w:b/>
                <w:bCs/>
              </w:rPr>
              <w:t>Introduction to antibiotics and the main characteristics of antibiotics.</w:t>
            </w: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color w:val="800000"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color w:val="800000"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vAlign w:val="center"/>
          </w:tcPr>
          <w:p w:rsidR="000521B7" w:rsidRPr="004C11F2" w:rsidRDefault="000521B7" w:rsidP="008B5A2C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0521B7" w:rsidRPr="004C11F2" w:rsidTr="0037002A">
        <w:trPr>
          <w:jc w:val="center"/>
        </w:trPr>
        <w:tc>
          <w:tcPr>
            <w:tcW w:w="5506" w:type="dxa"/>
          </w:tcPr>
          <w:p w:rsidR="000521B7" w:rsidRPr="000521B7" w:rsidRDefault="000521B7" w:rsidP="000521B7">
            <w:pPr>
              <w:jc w:val="center"/>
              <w:rPr>
                <w:b/>
                <w:bCs/>
              </w:rPr>
            </w:pPr>
            <w:r w:rsidRPr="000521B7">
              <w:rPr>
                <w:b/>
                <w:bCs/>
              </w:rPr>
              <w:lastRenderedPageBreak/>
              <w:t xml:space="preserve">Mechanisms of action of antibiotics: Cell wall synthesis inhibitor antibiotics (e.g., </w:t>
            </w:r>
            <w:proofErr w:type="spellStart"/>
            <w:r w:rsidRPr="000521B7">
              <w:rPr>
                <w:b/>
                <w:bCs/>
              </w:rPr>
              <w:t>Penicillins</w:t>
            </w:r>
            <w:proofErr w:type="spellEnd"/>
            <w:r w:rsidRPr="000521B7">
              <w:rPr>
                <w:b/>
                <w:bCs/>
              </w:rPr>
              <w:t>)</w:t>
            </w: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521B7" w:rsidRPr="004C11F2" w:rsidTr="0037002A">
        <w:trPr>
          <w:jc w:val="center"/>
        </w:trPr>
        <w:tc>
          <w:tcPr>
            <w:tcW w:w="5506" w:type="dxa"/>
          </w:tcPr>
          <w:p w:rsidR="000521B7" w:rsidRPr="000521B7" w:rsidRDefault="000521B7" w:rsidP="000521B7">
            <w:pPr>
              <w:jc w:val="center"/>
              <w:rPr>
                <w:b/>
                <w:bCs/>
              </w:rPr>
            </w:pPr>
            <w:proofErr w:type="spellStart"/>
            <w:r w:rsidRPr="000521B7">
              <w:rPr>
                <w:b/>
                <w:bCs/>
              </w:rPr>
              <w:t>Cephalosporins</w:t>
            </w:r>
            <w:proofErr w:type="spellEnd"/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521B7" w:rsidRPr="004C11F2" w:rsidTr="00516474">
        <w:trPr>
          <w:jc w:val="center"/>
        </w:trPr>
        <w:tc>
          <w:tcPr>
            <w:tcW w:w="5506" w:type="dxa"/>
          </w:tcPr>
          <w:p w:rsidR="000521B7" w:rsidRPr="000521B7" w:rsidRDefault="000521B7" w:rsidP="000521B7">
            <w:pPr>
              <w:jc w:val="center"/>
              <w:rPr>
                <w:b/>
                <w:bCs/>
              </w:rPr>
            </w:pPr>
            <w:r w:rsidRPr="000521B7">
              <w:rPr>
                <w:b/>
                <w:bCs/>
              </w:rPr>
              <w:t>Other cell wall synthesis  inhibitor antibiotics and peptide antibiotics</w:t>
            </w: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vAlign w:val="center"/>
          </w:tcPr>
          <w:p w:rsidR="000521B7" w:rsidRDefault="000521B7" w:rsidP="006557B8">
            <w:pPr>
              <w:bidi/>
              <w:spacing w:after="0" w:line="360" w:lineRule="auto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  <w:p w:rsidR="000521B7" w:rsidRPr="004C11F2" w:rsidRDefault="000521B7" w:rsidP="006557B8">
            <w:pPr>
              <w:bidi/>
              <w:spacing w:after="0" w:line="360" w:lineRule="auto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521B7" w:rsidRPr="004C11F2" w:rsidTr="00516474">
        <w:trPr>
          <w:jc w:val="center"/>
        </w:trPr>
        <w:tc>
          <w:tcPr>
            <w:tcW w:w="5506" w:type="dxa"/>
          </w:tcPr>
          <w:p w:rsidR="000521B7" w:rsidRPr="000521B7" w:rsidRDefault="000521B7" w:rsidP="000521B7">
            <w:pPr>
              <w:jc w:val="center"/>
              <w:rPr>
                <w:b/>
                <w:bCs/>
              </w:rPr>
            </w:pPr>
            <w:r w:rsidRPr="000521B7">
              <w:rPr>
                <w:b/>
                <w:bCs/>
              </w:rPr>
              <w:t xml:space="preserve">Protein synthesis inhibitor antibiotics </w:t>
            </w:r>
            <w:r w:rsidRPr="000521B7">
              <w:rPr>
                <w:b/>
                <w:bCs/>
                <w:rtl/>
              </w:rPr>
              <w:t>)</w:t>
            </w:r>
            <w:proofErr w:type="spellStart"/>
            <w:r w:rsidRPr="000521B7">
              <w:rPr>
                <w:b/>
                <w:bCs/>
              </w:rPr>
              <w:t>Tetracyclines</w:t>
            </w:r>
            <w:proofErr w:type="spellEnd"/>
            <w:r w:rsidRPr="000521B7">
              <w:rPr>
                <w:b/>
                <w:bCs/>
                <w:rtl/>
              </w:rPr>
              <w:t xml:space="preserve"> </w:t>
            </w:r>
            <w:r w:rsidRPr="000521B7">
              <w:rPr>
                <w:b/>
                <w:bCs/>
              </w:rPr>
              <w:t>&amp; Aminoglycoside)</w:t>
            </w: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521B7" w:rsidRPr="004C11F2" w:rsidTr="00DD27DA">
        <w:trPr>
          <w:jc w:val="center"/>
        </w:trPr>
        <w:tc>
          <w:tcPr>
            <w:tcW w:w="5506" w:type="dxa"/>
          </w:tcPr>
          <w:p w:rsidR="000521B7" w:rsidRPr="000521B7" w:rsidRDefault="000521B7" w:rsidP="000521B7">
            <w:pPr>
              <w:jc w:val="center"/>
              <w:rPr>
                <w:b/>
                <w:bCs/>
              </w:rPr>
            </w:pPr>
            <w:r w:rsidRPr="000521B7">
              <w:rPr>
                <w:b/>
                <w:bCs/>
              </w:rPr>
              <w:t>Other protein synthesis inhibitor antibiotics (e.g., Macrolides)</w:t>
            </w: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521B7" w:rsidRPr="004C11F2" w:rsidTr="00DD27DA">
        <w:trPr>
          <w:jc w:val="center"/>
        </w:trPr>
        <w:tc>
          <w:tcPr>
            <w:tcW w:w="5506" w:type="dxa"/>
          </w:tcPr>
          <w:p w:rsidR="000521B7" w:rsidRPr="000521B7" w:rsidRDefault="000521B7" w:rsidP="000521B7">
            <w:pPr>
              <w:jc w:val="center"/>
              <w:rPr>
                <w:b/>
                <w:bCs/>
              </w:rPr>
            </w:pPr>
            <w:r w:rsidRPr="000521B7">
              <w:rPr>
                <w:b/>
                <w:bCs/>
              </w:rPr>
              <w:t>Chloramphenicol &amp;Clindamycin</w:t>
            </w: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521B7" w:rsidRPr="004C11F2" w:rsidTr="00DD27DA">
        <w:trPr>
          <w:jc w:val="center"/>
        </w:trPr>
        <w:tc>
          <w:tcPr>
            <w:tcW w:w="5506" w:type="dxa"/>
          </w:tcPr>
          <w:p w:rsidR="000521B7" w:rsidRPr="000521B7" w:rsidRDefault="000521B7" w:rsidP="000521B7">
            <w:pPr>
              <w:jc w:val="center"/>
              <w:rPr>
                <w:b/>
                <w:bCs/>
              </w:rPr>
            </w:pPr>
            <w:r w:rsidRPr="000521B7">
              <w:rPr>
                <w:b/>
                <w:bCs/>
                <w:lang w:bidi="ar-IQ"/>
              </w:rPr>
              <w:t>Nucleic acid synthesis inhibitor antibiotics</w:t>
            </w:r>
          </w:p>
        </w:tc>
        <w:tc>
          <w:tcPr>
            <w:tcW w:w="1201" w:type="dxa"/>
            <w:vAlign w:val="center"/>
          </w:tcPr>
          <w:p w:rsidR="000521B7" w:rsidRPr="004C11F2" w:rsidRDefault="000521B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vAlign w:val="center"/>
          </w:tcPr>
          <w:p w:rsidR="000521B7" w:rsidRPr="004C11F2" w:rsidRDefault="000521B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vAlign w:val="center"/>
          </w:tcPr>
          <w:p w:rsidR="000521B7" w:rsidRPr="004C11F2" w:rsidRDefault="000521B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0521B7" w:rsidRPr="004C11F2" w:rsidTr="00DD27DA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B7" w:rsidRPr="000521B7" w:rsidRDefault="000521B7" w:rsidP="000521B7">
            <w:pPr>
              <w:jc w:val="center"/>
              <w:rPr>
                <w:b/>
                <w:bCs/>
                <w:lang w:bidi="ar-IQ"/>
              </w:rPr>
            </w:pPr>
            <w:r w:rsidRPr="000521B7">
              <w:rPr>
                <w:b/>
                <w:bCs/>
                <w:lang w:bidi="ar-IQ"/>
              </w:rPr>
              <w:t>Sulfonamides and Trimethoprim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B7" w:rsidRPr="004C11F2" w:rsidRDefault="000521B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B7" w:rsidRPr="004C11F2" w:rsidRDefault="000521B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B7" w:rsidRPr="004C11F2" w:rsidRDefault="000521B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0521B7" w:rsidRPr="004C11F2" w:rsidTr="00DD27DA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B7" w:rsidRPr="000521B7" w:rsidRDefault="000521B7" w:rsidP="000521B7">
            <w:pPr>
              <w:jc w:val="center"/>
              <w:rPr>
                <w:b/>
                <w:bCs/>
              </w:rPr>
            </w:pPr>
            <w:r w:rsidRPr="000521B7">
              <w:rPr>
                <w:b/>
                <w:bCs/>
              </w:rPr>
              <w:t>Quinolones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B7" w:rsidRPr="004C11F2" w:rsidRDefault="000521B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B7" w:rsidRPr="004C11F2" w:rsidRDefault="000521B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B7" w:rsidRPr="004C11F2" w:rsidRDefault="000521B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0521B7" w:rsidRPr="004C11F2" w:rsidTr="00DD27DA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B7" w:rsidRPr="000521B7" w:rsidRDefault="000521B7" w:rsidP="000521B7">
            <w:pPr>
              <w:jc w:val="center"/>
              <w:rPr>
                <w:b/>
                <w:bCs/>
              </w:rPr>
            </w:pPr>
            <w:r w:rsidRPr="000521B7">
              <w:rPr>
                <w:b/>
                <w:bCs/>
              </w:rPr>
              <w:t>Pharmacokinetics and Pharmacodynamics of the antibiotics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B7" w:rsidRPr="004C11F2" w:rsidRDefault="000521B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B7" w:rsidRPr="004C11F2" w:rsidRDefault="000521B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B7" w:rsidRPr="004C11F2" w:rsidRDefault="000521B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</w:tr>
      <w:tr w:rsidR="000521B7" w:rsidRPr="004C11F2" w:rsidTr="00516474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B7" w:rsidRPr="000521B7" w:rsidRDefault="000521B7" w:rsidP="000521B7">
            <w:pPr>
              <w:jc w:val="center"/>
              <w:rPr>
                <w:b/>
                <w:bCs/>
              </w:rPr>
            </w:pPr>
          </w:p>
          <w:p w:rsidR="000521B7" w:rsidRPr="000521B7" w:rsidRDefault="000521B7" w:rsidP="000521B7">
            <w:pPr>
              <w:jc w:val="center"/>
              <w:rPr>
                <w:b/>
                <w:bCs/>
              </w:rPr>
            </w:pPr>
            <w:r w:rsidRPr="000521B7">
              <w:rPr>
                <w:b/>
                <w:bCs/>
              </w:rPr>
              <w:t xml:space="preserve">Antibiotic action in the body and its resistance </w:t>
            </w:r>
            <w:r w:rsidR="00C225B8">
              <w:rPr>
                <w:b/>
                <w:bCs/>
              </w:rPr>
              <w:t>and</w:t>
            </w:r>
            <w:r w:rsidR="00C225B8" w:rsidRPr="000521B7">
              <w:rPr>
                <w:b/>
                <w:bCs/>
              </w:rPr>
              <w:t xml:space="preserve"> Applications of antibiotics in life</w:t>
            </w:r>
            <w:r w:rsidR="00C225B8">
              <w:rPr>
                <w:b/>
                <w:bCs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B7" w:rsidRPr="004C11F2" w:rsidRDefault="000521B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B7" w:rsidRPr="004C11F2" w:rsidRDefault="000521B7" w:rsidP="004C11F2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B7" w:rsidRPr="004C11F2" w:rsidRDefault="000521B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B7" w:rsidRPr="004C11F2" w:rsidRDefault="000521B7" w:rsidP="009B6EC4">
            <w:pPr>
              <w:bidi/>
              <w:spacing w:after="0" w:line="36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gency FB" w:eastAsia="SimSun" w:hAnsi="Agency FB" w:cs="Times New Roman"/>
                <w:b/>
                <w:bCs/>
                <w:sz w:val="24"/>
                <w:szCs w:val="24"/>
                <w:rtl/>
                <w:lang w:eastAsia="zh-CN"/>
              </w:rPr>
              <w:t>√</w:t>
            </w:r>
          </w:p>
        </w:tc>
      </w:tr>
    </w:tbl>
    <w:p w:rsidR="004C11F2" w:rsidRPr="004C11F2" w:rsidRDefault="004C11F2" w:rsidP="004C11F2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lang w:eastAsia="zh-CN" w:bidi="ar-EG"/>
        </w:rPr>
      </w:pPr>
      <w:r w:rsidRPr="004C11F2"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t xml:space="preserve">جدول </w:t>
      </w:r>
      <w:r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t xml:space="preserve">المادة بالتعليم الالكتروني </w:t>
      </w:r>
    </w:p>
    <w:tbl>
      <w:tblPr>
        <w:tblW w:w="10913" w:type="dxa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43"/>
        <w:gridCol w:w="1843"/>
        <w:gridCol w:w="2551"/>
        <w:gridCol w:w="2997"/>
        <w:gridCol w:w="1679"/>
      </w:tblGrid>
      <w:tr w:rsidR="004C11F2" w:rsidRPr="004C11F2" w:rsidTr="0037002A">
        <w:trPr>
          <w:trHeight w:val="893"/>
          <w:tblCellSpacing w:w="29" w:type="dxa"/>
          <w:jc w:val="center"/>
        </w:trPr>
        <w:tc>
          <w:tcPr>
            <w:tcW w:w="1756" w:type="dxa"/>
            <w:shd w:val="clear" w:color="auto" w:fill="D9D9D9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طريقة التنفيذ</w:t>
            </w:r>
          </w:p>
          <w:p w:rsidR="004C11F2" w:rsidRPr="004C11F2" w:rsidRDefault="004C11F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</w:p>
        </w:tc>
        <w:tc>
          <w:tcPr>
            <w:tcW w:w="1785" w:type="dxa"/>
            <w:shd w:val="clear" w:color="auto" w:fill="D9D9D9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الوقت المطلوب للتنفيذ</w:t>
            </w:r>
          </w:p>
        </w:tc>
        <w:tc>
          <w:tcPr>
            <w:tcW w:w="2493" w:type="dxa"/>
            <w:shd w:val="clear" w:color="auto" w:fill="D9D9D9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الأنشطة</w:t>
            </w:r>
          </w:p>
        </w:tc>
        <w:tc>
          <w:tcPr>
            <w:tcW w:w="2939" w:type="dxa"/>
            <w:shd w:val="clear" w:color="auto" w:fill="D9D9D9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الوحدات / الموضوعات</w:t>
            </w:r>
          </w:p>
        </w:tc>
        <w:tc>
          <w:tcPr>
            <w:tcW w:w="1592" w:type="dxa"/>
            <w:shd w:val="clear" w:color="auto" w:fill="D9D9D9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الأسابيع</w:t>
            </w:r>
          </w:p>
        </w:tc>
      </w:tr>
      <w:tr w:rsidR="005B2AC0" w:rsidRPr="004C11F2" w:rsidTr="00332209">
        <w:trPr>
          <w:trHeight w:val="788"/>
          <w:tblCellSpacing w:w="29" w:type="dxa"/>
          <w:jc w:val="center"/>
        </w:trPr>
        <w:tc>
          <w:tcPr>
            <w:tcW w:w="1756" w:type="dxa"/>
            <w:vAlign w:val="center"/>
          </w:tcPr>
          <w:p w:rsidR="005B2AC0" w:rsidRPr="004C11F2" w:rsidRDefault="005B2AC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5B2AC0" w:rsidRPr="004C11F2" w:rsidRDefault="005B2AC0" w:rsidP="008E3095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</w:p>
        </w:tc>
        <w:tc>
          <w:tcPr>
            <w:tcW w:w="2493" w:type="dxa"/>
            <w:vAlign w:val="center"/>
          </w:tcPr>
          <w:p w:rsidR="005B2AC0" w:rsidRPr="004C11F2" w:rsidRDefault="002F5AA8" w:rsidP="002F5AA8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>نقاش علمي</w:t>
            </w:r>
            <w:r w:rsidR="00E570F4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 مع طرح اسئله واجوبتها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IQ"/>
              </w:rPr>
              <w:t xml:space="preserve"> اثناء ال</w:t>
            </w:r>
            <w:r w:rsidR="00F56E83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محاضره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</w:t>
            </w:r>
            <w:r w:rsidR="00F56E83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تزامنيه + </w:t>
            </w:r>
            <w:r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امتحان اسبوعي</w:t>
            </w:r>
            <w:r w:rsidR="003E45B0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او </w:t>
            </w:r>
            <w:r w:rsidR="005B2AC0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="005B2AC0"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="003E45B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MCQ</w:t>
            </w:r>
          </w:p>
        </w:tc>
        <w:tc>
          <w:tcPr>
            <w:tcW w:w="2939" w:type="dxa"/>
          </w:tcPr>
          <w:p w:rsidR="005B2AC0" w:rsidRPr="005B2AC0" w:rsidRDefault="005B2AC0" w:rsidP="005B2AC0">
            <w:pPr>
              <w:jc w:val="center"/>
              <w:rPr>
                <w:b/>
                <w:bCs/>
              </w:rPr>
            </w:pPr>
            <w:r w:rsidRPr="005B2AC0">
              <w:rPr>
                <w:b/>
                <w:bCs/>
              </w:rPr>
              <w:t>Introduction to antibiotics and the main characteristics of antibiotics.</w:t>
            </w:r>
          </w:p>
        </w:tc>
        <w:tc>
          <w:tcPr>
            <w:tcW w:w="1592" w:type="dxa"/>
            <w:vAlign w:val="center"/>
          </w:tcPr>
          <w:p w:rsidR="005B2AC0" w:rsidRPr="004C11F2" w:rsidRDefault="005B2AC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الأول</w:t>
            </w:r>
          </w:p>
        </w:tc>
      </w:tr>
      <w:tr w:rsidR="005B2AC0" w:rsidRPr="004C11F2" w:rsidTr="0037002A">
        <w:trPr>
          <w:trHeight w:val="788"/>
          <w:tblCellSpacing w:w="29" w:type="dxa"/>
          <w:jc w:val="center"/>
        </w:trPr>
        <w:tc>
          <w:tcPr>
            <w:tcW w:w="1756" w:type="dxa"/>
            <w:vAlign w:val="center"/>
          </w:tcPr>
          <w:p w:rsidR="005B2AC0" w:rsidRPr="004C11F2" w:rsidRDefault="005B2AC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5B2AC0" w:rsidRPr="004C11F2" w:rsidRDefault="005B2AC0" w:rsidP="008E3095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</w:p>
          <w:p w:rsidR="005B2AC0" w:rsidRPr="004C11F2" w:rsidRDefault="005B2AC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  <w:tc>
          <w:tcPr>
            <w:tcW w:w="2493" w:type="dxa"/>
            <w:vAlign w:val="center"/>
          </w:tcPr>
          <w:p w:rsidR="005B2AC0" w:rsidRPr="004C11F2" w:rsidRDefault="003E45B0" w:rsidP="003E45B0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3E45B0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نقاش</w:t>
            </w:r>
            <w:r w:rsidRPr="003E45B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3E45B0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علمي</w:t>
            </w:r>
            <w:r w:rsidRPr="003E45B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3E45B0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مع</w:t>
            </w:r>
            <w:r w:rsidRPr="003E45B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3E45B0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طرح</w:t>
            </w:r>
            <w:r w:rsidRPr="003E45B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3E45B0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اسئله</w:t>
            </w:r>
            <w:r w:rsidRPr="003E45B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3E45B0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واجوبتها</w:t>
            </w:r>
            <w:r w:rsidRPr="003E45B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3E45B0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3E45B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3E45B0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  <w:r w:rsidRPr="003E45B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3E45B0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التزامنيه</w:t>
            </w:r>
            <w:r w:rsidRPr="003E45B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+ </w:t>
            </w:r>
            <w:r w:rsidRPr="003E45B0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امتحان</w:t>
            </w:r>
            <w:r w:rsidRPr="003E45B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3E45B0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اسبوعي</w:t>
            </w:r>
            <w:r w:rsidRPr="003E45B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3E45B0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او</w:t>
            </w:r>
            <w:r w:rsidRPr="003E45B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  </w:t>
            </w:r>
            <w:r w:rsidRPr="003E45B0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  <w:t>MCQ</w:t>
            </w:r>
          </w:p>
        </w:tc>
        <w:tc>
          <w:tcPr>
            <w:tcW w:w="2939" w:type="dxa"/>
          </w:tcPr>
          <w:p w:rsidR="005B2AC0" w:rsidRPr="005B2AC0" w:rsidRDefault="005B2AC0" w:rsidP="005B2AC0">
            <w:pPr>
              <w:jc w:val="center"/>
              <w:rPr>
                <w:b/>
                <w:bCs/>
              </w:rPr>
            </w:pPr>
            <w:r w:rsidRPr="005B2AC0">
              <w:rPr>
                <w:b/>
                <w:bCs/>
              </w:rPr>
              <w:t xml:space="preserve">Mechanisms of action of antibiotics: Cell wall </w:t>
            </w:r>
            <w:r w:rsidRPr="005B2AC0">
              <w:rPr>
                <w:b/>
                <w:bCs/>
              </w:rPr>
              <w:lastRenderedPageBreak/>
              <w:t xml:space="preserve">synthesis inhibitor antibiotics (e.g., </w:t>
            </w:r>
            <w:proofErr w:type="spellStart"/>
            <w:r w:rsidRPr="005B2AC0">
              <w:rPr>
                <w:b/>
                <w:bCs/>
              </w:rPr>
              <w:t>Penicillins</w:t>
            </w:r>
            <w:proofErr w:type="spellEnd"/>
            <w:r w:rsidRPr="005B2AC0">
              <w:rPr>
                <w:b/>
                <w:bCs/>
              </w:rPr>
              <w:t>)</w:t>
            </w:r>
          </w:p>
        </w:tc>
        <w:tc>
          <w:tcPr>
            <w:tcW w:w="1592" w:type="dxa"/>
            <w:vAlign w:val="center"/>
          </w:tcPr>
          <w:p w:rsidR="005B2AC0" w:rsidRPr="004C11F2" w:rsidRDefault="005B2AC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lastRenderedPageBreak/>
              <w:t>الأسبوع الثاني</w:t>
            </w:r>
          </w:p>
        </w:tc>
      </w:tr>
      <w:tr w:rsidR="003E45B0" w:rsidRPr="004C11F2" w:rsidTr="001A55E0">
        <w:trPr>
          <w:trHeight w:val="788"/>
          <w:tblCellSpacing w:w="29" w:type="dxa"/>
          <w:jc w:val="center"/>
        </w:trPr>
        <w:tc>
          <w:tcPr>
            <w:tcW w:w="1756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lastRenderedPageBreak/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3E45B0" w:rsidRPr="004C11F2" w:rsidRDefault="003E45B0" w:rsidP="008E3095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</w:p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  <w:tc>
          <w:tcPr>
            <w:tcW w:w="2493" w:type="dxa"/>
          </w:tcPr>
          <w:p w:rsidR="003E45B0" w:rsidRPr="00A92551" w:rsidRDefault="003E45B0">
            <w:pPr>
              <w:rPr>
                <w:b/>
                <w:bCs/>
                <w:sz w:val="24"/>
                <w:szCs w:val="24"/>
              </w:rPr>
            </w:pP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نقاش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علمي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طرح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اسئله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واجوبتها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اثناء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المحاضره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التزامنيه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+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امتحان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اسبوعي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او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  </w:t>
            </w: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MCQ</w:t>
            </w:r>
          </w:p>
        </w:tc>
        <w:tc>
          <w:tcPr>
            <w:tcW w:w="2939" w:type="dxa"/>
          </w:tcPr>
          <w:p w:rsidR="003E45B0" w:rsidRPr="005B2AC0" w:rsidRDefault="003E45B0" w:rsidP="005B2AC0">
            <w:pPr>
              <w:jc w:val="center"/>
              <w:rPr>
                <w:b/>
                <w:bCs/>
              </w:rPr>
            </w:pPr>
            <w:proofErr w:type="spellStart"/>
            <w:r w:rsidRPr="005B2AC0">
              <w:rPr>
                <w:b/>
                <w:bCs/>
              </w:rPr>
              <w:t>Cephalosporins</w:t>
            </w:r>
            <w:proofErr w:type="spellEnd"/>
          </w:p>
        </w:tc>
        <w:tc>
          <w:tcPr>
            <w:tcW w:w="1592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الثالث</w:t>
            </w:r>
          </w:p>
        </w:tc>
      </w:tr>
      <w:tr w:rsidR="003E45B0" w:rsidRPr="004C11F2" w:rsidTr="001A55E0">
        <w:trPr>
          <w:trHeight w:val="788"/>
          <w:tblCellSpacing w:w="29" w:type="dxa"/>
          <w:jc w:val="center"/>
        </w:trPr>
        <w:tc>
          <w:tcPr>
            <w:tcW w:w="1756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3E45B0" w:rsidRPr="004C11F2" w:rsidRDefault="003E45B0" w:rsidP="008E3095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</w:p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  <w:tc>
          <w:tcPr>
            <w:tcW w:w="2493" w:type="dxa"/>
          </w:tcPr>
          <w:p w:rsidR="003E45B0" w:rsidRPr="00A92551" w:rsidRDefault="003E45B0">
            <w:pPr>
              <w:rPr>
                <w:b/>
                <w:bCs/>
                <w:sz w:val="24"/>
                <w:szCs w:val="24"/>
              </w:rPr>
            </w:pP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نقاش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علمي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طرح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اسئله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واجوبتها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اثناء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المحاضره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التزامنيه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+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امتحان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اسبوعي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92551">
              <w:rPr>
                <w:rFonts w:hint="cs"/>
                <w:b/>
                <w:bCs/>
                <w:sz w:val="24"/>
                <w:szCs w:val="24"/>
                <w:rtl/>
              </w:rPr>
              <w:t>او</w:t>
            </w:r>
            <w:r w:rsidRPr="00A92551">
              <w:rPr>
                <w:b/>
                <w:bCs/>
                <w:sz w:val="24"/>
                <w:szCs w:val="24"/>
                <w:rtl/>
              </w:rPr>
              <w:t xml:space="preserve">   </w:t>
            </w: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MCQ</w:t>
            </w:r>
          </w:p>
        </w:tc>
        <w:tc>
          <w:tcPr>
            <w:tcW w:w="2939" w:type="dxa"/>
          </w:tcPr>
          <w:p w:rsidR="003E45B0" w:rsidRPr="005B2AC0" w:rsidRDefault="003E45B0" w:rsidP="005B2AC0">
            <w:pPr>
              <w:jc w:val="center"/>
              <w:rPr>
                <w:b/>
                <w:bCs/>
              </w:rPr>
            </w:pPr>
            <w:r w:rsidRPr="005B2AC0">
              <w:rPr>
                <w:b/>
                <w:bCs/>
              </w:rPr>
              <w:t>Other cell wall synthesis  inhibitor antibiotics and peptide antibiotics</w:t>
            </w:r>
          </w:p>
        </w:tc>
        <w:tc>
          <w:tcPr>
            <w:tcW w:w="1592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الرابع</w:t>
            </w:r>
          </w:p>
        </w:tc>
      </w:tr>
      <w:tr w:rsidR="003E45B0" w:rsidRPr="004C11F2" w:rsidTr="001A55E0">
        <w:trPr>
          <w:trHeight w:val="788"/>
          <w:tblCellSpacing w:w="29" w:type="dxa"/>
          <w:jc w:val="center"/>
        </w:trPr>
        <w:tc>
          <w:tcPr>
            <w:tcW w:w="1756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3E45B0" w:rsidRPr="004C11F2" w:rsidRDefault="003E45B0" w:rsidP="008E3095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</w:p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  <w:tc>
          <w:tcPr>
            <w:tcW w:w="2493" w:type="dxa"/>
          </w:tcPr>
          <w:p w:rsidR="003E45B0" w:rsidRPr="00A92551" w:rsidRDefault="003E45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نقاش علمي مع طرح اسئله واجوبتها اثناء المحاضره التزامنيه + امتحان اسبوعي او   </w:t>
            </w: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MCQ</w:t>
            </w:r>
          </w:p>
        </w:tc>
        <w:tc>
          <w:tcPr>
            <w:tcW w:w="2939" w:type="dxa"/>
          </w:tcPr>
          <w:p w:rsidR="003E45B0" w:rsidRPr="005B2AC0" w:rsidRDefault="003E45B0" w:rsidP="005B2AC0">
            <w:pPr>
              <w:jc w:val="center"/>
              <w:rPr>
                <w:b/>
                <w:bCs/>
              </w:rPr>
            </w:pPr>
            <w:r w:rsidRPr="005B2AC0">
              <w:rPr>
                <w:b/>
                <w:bCs/>
              </w:rPr>
              <w:t xml:space="preserve">Protein synthesis inhibitor antibiotics </w:t>
            </w:r>
            <w:r w:rsidRPr="005B2AC0">
              <w:rPr>
                <w:b/>
                <w:bCs/>
                <w:rtl/>
              </w:rPr>
              <w:t>)</w:t>
            </w:r>
            <w:proofErr w:type="spellStart"/>
            <w:r w:rsidRPr="005B2AC0">
              <w:rPr>
                <w:b/>
                <w:bCs/>
              </w:rPr>
              <w:t>Tetracyclines</w:t>
            </w:r>
            <w:proofErr w:type="spellEnd"/>
            <w:r w:rsidRPr="005B2AC0">
              <w:rPr>
                <w:b/>
                <w:bCs/>
                <w:rtl/>
              </w:rPr>
              <w:t xml:space="preserve"> </w:t>
            </w:r>
            <w:r w:rsidRPr="005B2AC0">
              <w:rPr>
                <w:b/>
                <w:bCs/>
              </w:rPr>
              <w:t>&amp; Aminoglycoside)</w:t>
            </w:r>
          </w:p>
        </w:tc>
        <w:tc>
          <w:tcPr>
            <w:tcW w:w="1592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الخامس</w:t>
            </w:r>
          </w:p>
        </w:tc>
      </w:tr>
      <w:tr w:rsidR="003E45B0" w:rsidRPr="004C11F2" w:rsidTr="001A55E0">
        <w:trPr>
          <w:trHeight w:val="788"/>
          <w:tblCellSpacing w:w="29" w:type="dxa"/>
          <w:jc w:val="center"/>
        </w:trPr>
        <w:tc>
          <w:tcPr>
            <w:tcW w:w="1756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3E45B0" w:rsidRPr="004C11F2" w:rsidRDefault="003E45B0" w:rsidP="008E3095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</w:p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  <w:tc>
          <w:tcPr>
            <w:tcW w:w="2493" w:type="dxa"/>
          </w:tcPr>
          <w:p w:rsidR="003E45B0" w:rsidRPr="00A92551" w:rsidRDefault="003E45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نقاش علمي مع طرح اسئله واجوبتها اثناء المحاضره التزامنيه + امتحان اسبوعي او   </w:t>
            </w: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MCQ</w:t>
            </w:r>
          </w:p>
        </w:tc>
        <w:tc>
          <w:tcPr>
            <w:tcW w:w="2939" w:type="dxa"/>
          </w:tcPr>
          <w:p w:rsidR="003E45B0" w:rsidRPr="005B2AC0" w:rsidRDefault="003E45B0" w:rsidP="005B2AC0">
            <w:pPr>
              <w:jc w:val="center"/>
              <w:rPr>
                <w:b/>
                <w:bCs/>
              </w:rPr>
            </w:pPr>
            <w:r w:rsidRPr="005B2AC0">
              <w:rPr>
                <w:b/>
                <w:bCs/>
              </w:rPr>
              <w:t>Other protein synthesis inhibitor antibiotics (e.g., Macrolides)</w:t>
            </w:r>
          </w:p>
        </w:tc>
        <w:tc>
          <w:tcPr>
            <w:tcW w:w="1592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السادس</w:t>
            </w:r>
          </w:p>
        </w:tc>
      </w:tr>
      <w:tr w:rsidR="003E45B0" w:rsidRPr="004C11F2" w:rsidTr="001A55E0">
        <w:trPr>
          <w:trHeight w:val="788"/>
          <w:tblCellSpacing w:w="29" w:type="dxa"/>
          <w:jc w:val="center"/>
        </w:trPr>
        <w:tc>
          <w:tcPr>
            <w:tcW w:w="1756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  <w:p w:rsidR="003E45B0" w:rsidRPr="004C11F2" w:rsidRDefault="003E45B0" w:rsidP="00320CF0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</w:p>
        </w:tc>
        <w:tc>
          <w:tcPr>
            <w:tcW w:w="2493" w:type="dxa"/>
          </w:tcPr>
          <w:p w:rsidR="003E45B0" w:rsidRPr="00A92551" w:rsidRDefault="003E45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نقاش علمي مع طرح اسئله واجوبتها اثناء المحاضره التزامنيه + امتحان اسبوعي او   </w:t>
            </w: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MCQ</w:t>
            </w:r>
          </w:p>
        </w:tc>
        <w:tc>
          <w:tcPr>
            <w:tcW w:w="2939" w:type="dxa"/>
          </w:tcPr>
          <w:p w:rsidR="003E45B0" w:rsidRPr="005B2AC0" w:rsidRDefault="003E45B0" w:rsidP="005B2AC0">
            <w:pPr>
              <w:jc w:val="center"/>
              <w:rPr>
                <w:b/>
                <w:bCs/>
              </w:rPr>
            </w:pPr>
            <w:r w:rsidRPr="005B2AC0">
              <w:rPr>
                <w:b/>
                <w:bCs/>
              </w:rPr>
              <w:t>Chloramphenicol &amp;Clindamycin</w:t>
            </w:r>
          </w:p>
        </w:tc>
        <w:tc>
          <w:tcPr>
            <w:tcW w:w="1592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السابع</w:t>
            </w:r>
          </w:p>
        </w:tc>
      </w:tr>
      <w:tr w:rsidR="003E45B0" w:rsidRPr="004C11F2" w:rsidTr="001A55E0">
        <w:trPr>
          <w:trHeight w:val="788"/>
          <w:tblCellSpacing w:w="29" w:type="dxa"/>
          <w:jc w:val="center"/>
        </w:trPr>
        <w:tc>
          <w:tcPr>
            <w:tcW w:w="1756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3E45B0" w:rsidRPr="004C11F2" w:rsidRDefault="003E45B0" w:rsidP="00320CF0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</w:p>
        </w:tc>
        <w:tc>
          <w:tcPr>
            <w:tcW w:w="2493" w:type="dxa"/>
          </w:tcPr>
          <w:p w:rsidR="003E45B0" w:rsidRPr="00A92551" w:rsidRDefault="003E45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نقاش علمي مع طرح اسئله واجوبتها اثناء المحاضره التزامنيه + امتحان اسبوعي او   </w:t>
            </w: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MCQ</w:t>
            </w:r>
          </w:p>
        </w:tc>
        <w:tc>
          <w:tcPr>
            <w:tcW w:w="2939" w:type="dxa"/>
          </w:tcPr>
          <w:p w:rsidR="003E45B0" w:rsidRPr="005B2AC0" w:rsidRDefault="003E45B0" w:rsidP="005B2AC0">
            <w:pPr>
              <w:jc w:val="center"/>
              <w:rPr>
                <w:b/>
                <w:bCs/>
              </w:rPr>
            </w:pPr>
            <w:r w:rsidRPr="005B2AC0">
              <w:rPr>
                <w:b/>
                <w:bCs/>
                <w:lang w:bidi="ar-IQ"/>
              </w:rPr>
              <w:t>Nucleic acid synthesis inhibitor antibiotics</w:t>
            </w:r>
          </w:p>
        </w:tc>
        <w:tc>
          <w:tcPr>
            <w:tcW w:w="1592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الثامن</w:t>
            </w:r>
          </w:p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</w:tr>
      <w:tr w:rsidR="003E45B0" w:rsidRPr="004C11F2" w:rsidTr="001A55E0">
        <w:trPr>
          <w:trHeight w:val="606"/>
          <w:tblCellSpacing w:w="29" w:type="dxa"/>
          <w:jc w:val="center"/>
        </w:trPr>
        <w:tc>
          <w:tcPr>
            <w:tcW w:w="1756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3E45B0" w:rsidRPr="004C11F2" w:rsidRDefault="003E45B0" w:rsidP="00320CF0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</w:p>
        </w:tc>
        <w:tc>
          <w:tcPr>
            <w:tcW w:w="2493" w:type="dxa"/>
          </w:tcPr>
          <w:p w:rsidR="003E45B0" w:rsidRPr="00A92551" w:rsidRDefault="003E45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نقاش علمي مع طرح اسئله واجوبتها اثناء المحاضره التزامنيه + امتحان اسبوعي او   </w:t>
            </w: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MCQ</w:t>
            </w:r>
          </w:p>
        </w:tc>
        <w:tc>
          <w:tcPr>
            <w:tcW w:w="2939" w:type="dxa"/>
          </w:tcPr>
          <w:p w:rsidR="003E45B0" w:rsidRPr="005B2AC0" w:rsidRDefault="003E45B0" w:rsidP="005B2AC0">
            <w:pPr>
              <w:jc w:val="center"/>
              <w:rPr>
                <w:b/>
                <w:bCs/>
                <w:lang w:bidi="ar-IQ"/>
              </w:rPr>
            </w:pPr>
            <w:r w:rsidRPr="005B2AC0">
              <w:rPr>
                <w:b/>
                <w:bCs/>
                <w:lang w:bidi="ar-IQ"/>
              </w:rPr>
              <w:t>Sulfonamides and Trimethoprim</w:t>
            </w:r>
          </w:p>
        </w:tc>
        <w:tc>
          <w:tcPr>
            <w:tcW w:w="1592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التاسع</w:t>
            </w:r>
          </w:p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</w:tr>
      <w:tr w:rsidR="003E45B0" w:rsidRPr="004C11F2" w:rsidTr="001A55E0">
        <w:trPr>
          <w:trHeight w:val="606"/>
          <w:tblCellSpacing w:w="29" w:type="dxa"/>
          <w:jc w:val="center"/>
        </w:trPr>
        <w:tc>
          <w:tcPr>
            <w:tcW w:w="1756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3E45B0" w:rsidRPr="004C11F2" w:rsidRDefault="003E45B0" w:rsidP="00320CF0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</w:p>
        </w:tc>
        <w:tc>
          <w:tcPr>
            <w:tcW w:w="2493" w:type="dxa"/>
          </w:tcPr>
          <w:p w:rsidR="003E45B0" w:rsidRPr="00A92551" w:rsidRDefault="003E45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نقاش علمي مع طرح اسئله واجوبتها اثناء المحاضره التزامنيه + امتحان اسبوعي او   </w:t>
            </w: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MCQ</w:t>
            </w:r>
          </w:p>
        </w:tc>
        <w:tc>
          <w:tcPr>
            <w:tcW w:w="2939" w:type="dxa"/>
          </w:tcPr>
          <w:p w:rsidR="003E45B0" w:rsidRPr="005B2AC0" w:rsidRDefault="003E45B0" w:rsidP="005B2AC0">
            <w:pPr>
              <w:jc w:val="center"/>
              <w:rPr>
                <w:b/>
                <w:bCs/>
              </w:rPr>
            </w:pPr>
            <w:r w:rsidRPr="005B2AC0">
              <w:rPr>
                <w:b/>
                <w:bCs/>
              </w:rPr>
              <w:t>Quinolones</w:t>
            </w:r>
          </w:p>
        </w:tc>
        <w:tc>
          <w:tcPr>
            <w:tcW w:w="1592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العاشر</w:t>
            </w:r>
          </w:p>
        </w:tc>
      </w:tr>
      <w:tr w:rsidR="003E45B0" w:rsidRPr="004C11F2" w:rsidTr="001A55E0">
        <w:trPr>
          <w:trHeight w:val="606"/>
          <w:tblCellSpacing w:w="29" w:type="dxa"/>
          <w:jc w:val="center"/>
        </w:trPr>
        <w:tc>
          <w:tcPr>
            <w:tcW w:w="1756" w:type="dxa"/>
            <w:vAlign w:val="center"/>
          </w:tcPr>
          <w:p w:rsidR="003E45B0" w:rsidRPr="004C11F2" w:rsidRDefault="003E45B0" w:rsidP="002940D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lastRenderedPageBreak/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3E45B0" w:rsidRPr="004C11F2" w:rsidRDefault="003E45B0" w:rsidP="002940DD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</w:p>
        </w:tc>
        <w:tc>
          <w:tcPr>
            <w:tcW w:w="2493" w:type="dxa"/>
          </w:tcPr>
          <w:p w:rsidR="003E45B0" w:rsidRPr="00A92551" w:rsidRDefault="003E45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نقاش علمي مع طرح اسئله واجوبتها اثناء المحاضره التزامنيه + امتحان اسبوعي او   </w:t>
            </w: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MCQ</w:t>
            </w:r>
          </w:p>
        </w:tc>
        <w:tc>
          <w:tcPr>
            <w:tcW w:w="2939" w:type="dxa"/>
          </w:tcPr>
          <w:p w:rsidR="003E45B0" w:rsidRPr="005B2AC0" w:rsidRDefault="003E45B0" w:rsidP="005B2AC0">
            <w:pPr>
              <w:jc w:val="center"/>
              <w:rPr>
                <w:b/>
                <w:bCs/>
              </w:rPr>
            </w:pPr>
            <w:r w:rsidRPr="005B2AC0">
              <w:rPr>
                <w:b/>
                <w:bCs/>
              </w:rPr>
              <w:t>Pharmacokinetics and Pharmacodynamics of the antibiotics</w:t>
            </w:r>
          </w:p>
        </w:tc>
        <w:tc>
          <w:tcPr>
            <w:tcW w:w="1592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الحادي عشر</w:t>
            </w:r>
          </w:p>
        </w:tc>
      </w:tr>
      <w:tr w:rsidR="003E45B0" w:rsidRPr="004C11F2" w:rsidTr="001A55E0">
        <w:trPr>
          <w:trHeight w:val="606"/>
          <w:tblCellSpacing w:w="29" w:type="dxa"/>
          <w:jc w:val="center"/>
        </w:trPr>
        <w:tc>
          <w:tcPr>
            <w:tcW w:w="1756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منصة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كوكل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كلاس</w:t>
            </w:r>
            <w:r w:rsidRPr="0091545D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 w:bidi="ar-EG"/>
              </w:rPr>
              <w:t xml:space="preserve"> </w:t>
            </w:r>
            <w:r w:rsidRPr="0091545D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روم</w:t>
            </w:r>
          </w:p>
        </w:tc>
        <w:tc>
          <w:tcPr>
            <w:tcW w:w="1785" w:type="dxa"/>
            <w:vAlign w:val="center"/>
          </w:tcPr>
          <w:p w:rsidR="003E45B0" w:rsidRPr="004C11F2" w:rsidRDefault="003E45B0" w:rsidP="00320CF0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اثناء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وقت</w:t>
            </w:r>
            <w:r w:rsidRPr="00F813E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  <w:t xml:space="preserve"> </w:t>
            </w:r>
            <w:r w:rsidRPr="00F813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المحاضره</w:t>
            </w:r>
          </w:p>
        </w:tc>
        <w:tc>
          <w:tcPr>
            <w:tcW w:w="2493" w:type="dxa"/>
          </w:tcPr>
          <w:p w:rsidR="003E45B0" w:rsidRPr="00A92551" w:rsidRDefault="003E45B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نقاش علمي مع طرح اسئله واجوبتها اثناء المحاضره التزامنيه + امتحان اسبوعي او   </w:t>
            </w:r>
            <w:r w:rsidRPr="00A925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MCQ</w:t>
            </w:r>
          </w:p>
        </w:tc>
        <w:tc>
          <w:tcPr>
            <w:tcW w:w="2939" w:type="dxa"/>
          </w:tcPr>
          <w:p w:rsidR="003E45B0" w:rsidRPr="005B2AC0" w:rsidRDefault="003E45B0" w:rsidP="005B2AC0">
            <w:pPr>
              <w:jc w:val="center"/>
              <w:rPr>
                <w:b/>
                <w:bCs/>
              </w:rPr>
            </w:pPr>
          </w:p>
          <w:p w:rsidR="003E45B0" w:rsidRPr="007C7F8C" w:rsidRDefault="003E45B0" w:rsidP="007C7F8C">
            <w:pPr>
              <w:jc w:val="center"/>
              <w:rPr>
                <w:b/>
                <w:bCs/>
              </w:rPr>
            </w:pPr>
            <w:r w:rsidRPr="005B2AC0">
              <w:rPr>
                <w:b/>
                <w:bCs/>
              </w:rPr>
              <w:t xml:space="preserve">Antibiotic action in the body and its resistance </w:t>
            </w:r>
            <w:r>
              <w:rPr>
                <w:b/>
                <w:bCs/>
              </w:rPr>
              <w:t xml:space="preserve">and </w:t>
            </w:r>
            <w:r w:rsidRPr="005B2AC0">
              <w:rPr>
                <w:b/>
                <w:bCs/>
              </w:rPr>
              <w:t>Applications of antibiotics in life</w:t>
            </w:r>
          </w:p>
          <w:p w:rsidR="003E45B0" w:rsidRPr="005B2AC0" w:rsidRDefault="003E45B0" w:rsidP="005B2AC0">
            <w:pPr>
              <w:jc w:val="center"/>
              <w:rPr>
                <w:b/>
                <w:bCs/>
              </w:rPr>
            </w:pPr>
          </w:p>
        </w:tc>
        <w:tc>
          <w:tcPr>
            <w:tcW w:w="1592" w:type="dxa"/>
            <w:vAlign w:val="center"/>
          </w:tcPr>
          <w:p w:rsidR="003E45B0" w:rsidRPr="004C11F2" w:rsidRDefault="003E45B0" w:rsidP="004C11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الثاني عشر</w:t>
            </w:r>
          </w:p>
        </w:tc>
      </w:tr>
    </w:tbl>
    <w:p w:rsidR="004C11F2" w:rsidRPr="004C11F2" w:rsidRDefault="004C11F2" w:rsidP="004C11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ar-EG"/>
        </w:rPr>
      </w:pPr>
    </w:p>
    <w:p w:rsidR="00DC251A" w:rsidRDefault="00DC251A" w:rsidP="004C11F2">
      <w:pPr>
        <w:bidi/>
        <w:rPr>
          <w:rtl/>
        </w:rPr>
      </w:pPr>
    </w:p>
    <w:p w:rsidR="001D78DE" w:rsidRDefault="001D78DE" w:rsidP="001D78DE">
      <w:pPr>
        <w:bidi/>
        <w:rPr>
          <w:rtl/>
        </w:rPr>
      </w:pPr>
    </w:p>
    <w:p w:rsidR="001D78DE" w:rsidRDefault="001D78DE" w:rsidP="001D78DE">
      <w:pPr>
        <w:bidi/>
        <w:rPr>
          <w:rtl/>
        </w:rPr>
      </w:pPr>
    </w:p>
    <w:tbl>
      <w:tblPr>
        <w:tblW w:w="0" w:type="auto"/>
        <w:tblCellSpacing w:w="29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95"/>
        <w:gridCol w:w="4862"/>
      </w:tblGrid>
      <w:tr w:rsidR="001D78DE" w:rsidRPr="001D78DE" w:rsidTr="0037002A">
        <w:trPr>
          <w:tblCellSpacing w:w="29" w:type="dxa"/>
        </w:trPr>
        <w:tc>
          <w:tcPr>
            <w:tcW w:w="9841" w:type="dxa"/>
            <w:gridSpan w:val="2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raditional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خريطة التقييم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لاحتساب السعي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الوزن النسبي %</w:t>
            </w:r>
          </w:p>
        </w:tc>
        <w:tc>
          <w:tcPr>
            <w:tcW w:w="477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النوع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640940" w:rsidRDefault="00CF4335" w:rsidP="00640940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64094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rtl/>
                <w:lang w:eastAsia="zh-CN"/>
              </w:rPr>
              <w:t>%</w:t>
            </w:r>
            <w:r w:rsidR="00640940" w:rsidRPr="00640940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/>
              </w:rPr>
              <w:t>5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امتحانات أسبوعية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640940" w:rsidRDefault="00640940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640940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/>
              </w:rPr>
              <w:t>20</w:t>
            </w:r>
            <w:r w:rsidR="00CF4335" w:rsidRPr="0064094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امتحانات نصف فصلية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640940" w:rsidRDefault="00640940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640940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/>
              </w:rPr>
              <w:t>60</w:t>
            </w:r>
            <w:r w:rsidR="00CF4335" w:rsidRPr="0064094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امتحانات فصلية (نهاية 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الفصل</w:t>
            </w: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)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640940" w:rsidRDefault="00640940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640940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/>
              </w:rPr>
              <w:t>5</w:t>
            </w:r>
            <w:r w:rsidR="00CF4335" w:rsidRPr="0064094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المهام والواجبات (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الالكترونية )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shd w:val="clear" w:color="auto" w:fill="auto"/>
            <w:vAlign w:val="center"/>
          </w:tcPr>
          <w:p w:rsidR="001D78DE" w:rsidRPr="00640940" w:rsidRDefault="00CF4335" w:rsidP="00640940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64094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1</w:t>
            </w:r>
            <w:r w:rsidR="00640940" w:rsidRPr="00640940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/>
              </w:rPr>
              <w:t>0</w:t>
            </w:r>
            <w:r w:rsidRPr="0064094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درجات المختبر 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shd w:val="clear" w:color="auto" w:fill="auto"/>
            <w:vAlign w:val="center"/>
          </w:tcPr>
          <w:p w:rsidR="001D78DE" w:rsidRPr="00640940" w:rsidRDefault="00640940" w:rsidP="005E502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640940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10</w:t>
            </w:r>
            <w:r w:rsidR="00CF4335" w:rsidRPr="0064094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  <w:t>0%</w:t>
            </w:r>
          </w:p>
        </w:tc>
        <w:tc>
          <w:tcPr>
            <w:tcW w:w="4775" w:type="dxa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30"/>
                <w:szCs w:val="30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30"/>
                <w:szCs w:val="30"/>
                <w:rtl/>
                <w:lang w:eastAsia="zh-CN" w:bidi="ar-EG"/>
              </w:rPr>
              <w:t>الإجمالي</w:t>
            </w:r>
          </w:p>
        </w:tc>
      </w:tr>
    </w:tbl>
    <w:p w:rsidR="001D78DE" w:rsidRDefault="001D78DE" w:rsidP="001D78DE">
      <w:pPr>
        <w:bidi/>
        <w:rPr>
          <w:rtl/>
        </w:rPr>
      </w:pPr>
    </w:p>
    <w:tbl>
      <w:tblPr>
        <w:tblW w:w="0" w:type="auto"/>
        <w:tblCellSpacing w:w="29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957"/>
      </w:tblGrid>
      <w:tr w:rsidR="004A7701" w:rsidRPr="004A7701" w:rsidTr="0037002A">
        <w:trPr>
          <w:tblCellSpacing w:w="29" w:type="dxa"/>
        </w:trPr>
        <w:tc>
          <w:tcPr>
            <w:tcW w:w="9841" w:type="dxa"/>
            <w:shd w:val="clear" w:color="auto" w:fill="FF99CC"/>
          </w:tcPr>
          <w:p w:rsidR="004A7701" w:rsidRPr="004A7701" w:rsidRDefault="004A7701" w:rsidP="004A770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المتطلبات التقنية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للمنهاج الالكتروني </w:t>
            </w:r>
          </w:p>
        </w:tc>
      </w:tr>
      <w:tr w:rsidR="004A7701" w:rsidRPr="004A7701" w:rsidTr="004A7701">
        <w:trPr>
          <w:tblCellSpacing w:w="29" w:type="dxa"/>
        </w:trPr>
        <w:tc>
          <w:tcPr>
            <w:tcW w:w="9841" w:type="dxa"/>
            <w:shd w:val="clear" w:color="auto" w:fill="F3F3F3"/>
          </w:tcPr>
          <w:p w:rsidR="004A7701" w:rsidRPr="004A7701" w:rsidRDefault="004A7701" w:rsidP="004A7701">
            <w:pPr>
              <w:tabs>
                <w:tab w:val="num" w:pos="2220"/>
              </w:tabs>
              <w:spacing w:after="0" w:line="240" w:lineRule="auto"/>
              <w:ind w:left="260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وتشمل التدريب على المهارات اللازمة للتعامل مع 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المادة 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الالكتروني.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التعامل مع أنظمة التشغيل المختلفة لجهاز الكمبيوتر 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إجادة التعامل مع مجموعة </w:t>
            </w:r>
            <w:r w:rsidRPr="004A7701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  <w:t xml:space="preserve">Microsoft office 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lastRenderedPageBreak/>
              <w:t>إجادة التعامل مع متصفحات الإنترنت  المختلفة.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تصفح الإنترنت بمهارة.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إدارة الملفات.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القدرة على تثبيت البرامج الأساسية المساعدة في تصفح المقرر.</w:t>
            </w:r>
          </w:p>
        </w:tc>
      </w:tr>
      <w:tr w:rsidR="004A7701" w:rsidRPr="004A7701" w:rsidTr="004A7701">
        <w:trPr>
          <w:tblCellSpacing w:w="29" w:type="dxa"/>
        </w:trPr>
        <w:tc>
          <w:tcPr>
            <w:tcW w:w="9841" w:type="dxa"/>
            <w:shd w:val="clear" w:color="auto" w:fill="F3F3F3"/>
          </w:tcPr>
          <w:p w:rsidR="004A7701" w:rsidRPr="004A7701" w:rsidRDefault="004A7701" w:rsidP="004A7701">
            <w:pPr>
              <w:tabs>
                <w:tab w:val="num" w:pos="2220"/>
              </w:tabs>
              <w:spacing w:after="0" w:line="240" w:lineRule="auto"/>
              <w:ind w:left="260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lastRenderedPageBreak/>
              <w:t>وتشمل الأجهزة والإنترنت وملحقاتهما من برامج وغيرها.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جهاز حاسب حديث ومزود بجميع الملحقات الرئيسية ( طابعة – ميكرفون – سماعات - ماسح ضوئي (</w:t>
            </w:r>
            <w:r w:rsidRPr="004A7701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  <w:t>Scanner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) -كاميرا.....)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خط انترنت موصل بجهاز كمبيوتر شخصي بإمكانيات عملية وفنية متفوقة.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لوح إلكتروني متنقل للكتابة والرسم والتوضيح عن بعد. (اذا دعت طبيعة المادة العلمية لذلك)</w:t>
            </w:r>
          </w:p>
          <w:p w:rsidR="004A7701" w:rsidRPr="004A7701" w:rsidRDefault="004A7701" w:rsidP="004A7701">
            <w:pPr>
              <w:bidi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</w:p>
        </w:tc>
      </w:tr>
    </w:tbl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Pr="004A7701" w:rsidRDefault="004A7701" w:rsidP="004A7701">
      <w:pPr>
        <w:bidi/>
      </w:pPr>
    </w:p>
    <w:sectPr w:rsidR="004A7701" w:rsidRPr="004A7701" w:rsidSect="00DD4543">
      <w:pgSz w:w="12240" w:h="15840" w:code="1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10EEB"/>
    <w:multiLevelType w:val="hybridMultilevel"/>
    <w:tmpl w:val="5358EC10"/>
    <w:lvl w:ilvl="0" w:tplc="B178C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B005C"/>
    <w:multiLevelType w:val="hybridMultilevel"/>
    <w:tmpl w:val="CA4AF3A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F2"/>
    <w:rsid w:val="00020EC9"/>
    <w:rsid w:val="000521B7"/>
    <w:rsid w:val="00111578"/>
    <w:rsid w:val="001A2D9A"/>
    <w:rsid w:val="001A3601"/>
    <w:rsid w:val="001A5E07"/>
    <w:rsid w:val="001D78DE"/>
    <w:rsid w:val="00272A42"/>
    <w:rsid w:val="002940DD"/>
    <w:rsid w:val="002F1E33"/>
    <w:rsid w:val="002F5AA8"/>
    <w:rsid w:val="00320CF0"/>
    <w:rsid w:val="003A71CB"/>
    <w:rsid w:val="003D696F"/>
    <w:rsid w:val="003E45B0"/>
    <w:rsid w:val="00417227"/>
    <w:rsid w:val="00420ED7"/>
    <w:rsid w:val="004A7701"/>
    <w:rsid w:val="004C11F2"/>
    <w:rsid w:val="00522BE3"/>
    <w:rsid w:val="00550453"/>
    <w:rsid w:val="005508B4"/>
    <w:rsid w:val="00575AA9"/>
    <w:rsid w:val="005B2AC0"/>
    <w:rsid w:val="005E5021"/>
    <w:rsid w:val="00640940"/>
    <w:rsid w:val="006557B8"/>
    <w:rsid w:val="00660169"/>
    <w:rsid w:val="00662EAE"/>
    <w:rsid w:val="00664108"/>
    <w:rsid w:val="00725B73"/>
    <w:rsid w:val="00775CE6"/>
    <w:rsid w:val="007A67B5"/>
    <w:rsid w:val="007C7F8C"/>
    <w:rsid w:val="008B5A2C"/>
    <w:rsid w:val="008E3095"/>
    <w:rsid w:val="009130EF"/>
    <w:rsid w:val="0091545D"/>
    <w:rsid w:val="0092559A"/>
    <w:rsid w:val="00991B6C"/>
    <w:rsid w:val="00A62101"/>
    <w:rsid w:val="00A92551"/>
    <w:rsid w:val="00A94217"/>
    <w:rsid w:val="00AC1955"/>
    <w:rsid w:val="00AE1504"/>
    <w:rsid w:val="00B36AE9"/>
    <w:rsid w:val="00BA4A24"/>
    <w:rsid w:val="00BE0A5E"/>
    <w:rsid w:val="00C225B8"/>
    <w:rsid w:val="00CE19B1"/>
    <w:rsid w:val="00CF4335"/>
    <w:rsid w:val="00DC251A"/>
    <w:rsid w:val="00E570F4"/>
    <w:rsid w:val="00F35D88"/>
    <w:rsid w:val="00F56E83"/>
    <w:rsid w:val="00F62537"/>
    <w:rsid w:val="00F70F87"/>
    <w:rsid w:val="00F813E6"/>
    <w:rsid w:val="00FB1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603514-3828-4D3C-BF51-D4C16098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4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258D9-3F70-4E22-B302-60BF53FF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Zulfikar</dc:creator>
  <cp:lastModifiedBy>en</cp:lastModifiedBy>
  <cp:revision>2</cp:revision>
  <dcterms:created xsi:type="dcterms:W3CDTF">2021-11-06T07:34:00Z</dcterms:created>
  <dcterms:modified xsi:type="dcterms:W3CDTF">2021-11-06T07:34:00Z</dcterms:modified>
</cp:coreProperties>
</file>