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52C54" w14:textId="77777777" w:rsidR="006228F7" w:rsidRDefault="004A3E8E" w:rsidP="004A7D3C">
      <w:pPr>
        <w:jc w:val="center"/>
        <w:rPr>
          <w:rtl/>
        </w:rPr>
      </w:pPr>
      <w:r>
        <w:rPr>
          <w:noProof/>
          <w:rtl/>
        </w:rPr>
        <w:drawing>
          <wp:anchor distT="0" distB="0" distL="114300" distR="114300" simplePos="0" relativeHeight="251658240" behindDoc="0" locked="0" layoutInCell="1" allowOverlap="1" wp14:anchorId="6DE6446E" wp14:editId="35DC21E4">
            <wp:simplePos x="0" y="0"/>
            <wp:positionH relativeFrom="column">
              <wp:posOffset>-235585</wp:posOffset>
            </wp:positionH>
            <wp:positionV relativeFrom="paragraph">
              <wp:posOffset>-178435</wp:posOffset>
            </wp:positionV>
            <wp:extent cx="2076450" cy="1285875"/>
            <wp:effectExtent l="0" t="0" r="0" b="0"/>
            <wp:wrapNone/>
            <wp:docPr id="20" name="صورة 3" descr="Description: الوصف: C:\Users\muh\Desktop\العلوم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Description: الوصف: C:\Users\muh\Desktop\العلوم 2.jpg"/>
                    <pic:cNvPicPr>
                      <a:picLocks noChangeAspect="1" noChangeArrowheads="1"/>
                    </pic:cNvPicPr>
                  </pic:nvPicPr>
                  <pic:blipFill>
                    <a:blip r:embed="rId5" cstate="print"/>
                    <a:srcRect/>
                    <a:stretch>
                      <a:fillRect/>
                    </a:stretch>
                  </pic:blipFill>
                  <pic:spPr bwMode="auto">
                    <a:xfrm>
                      <a:off x="0" y="0"/>
                      <a:ext cx="2076450" cy="1285875"/>
                    </a:xfrm>
                    <a:prstGeom prst="rect">
                      <a:avLst/>
                    </a:prstGeom>
                    <a:noFill/>
                    <a:ln w="9525">
                      <a:noFill/>
                      <a:miter lim="800000"/>
                      <a:headEnd/>
                      <a:tailEnd/>
                    </a:ln>
                  </pic:spPr>
                </pic:pic>
              </a:graphicData>
            </a:graphic>
          </wp:anchor>
        </w:drawing>
      </w:r>
      <w:r w:rsidR="00000000">
        <w:rPr>
          <w:noProof/>
          <w:rtl/>
        </w:rPr>
        <w:pict w14:anchorId="590CF5AD">
          <v:shapetype id="_x0000_t202" coordsize="21600,21600" o:spt="202" path="m,l,21600r21600,l21600,xe">
            <v:stroke joinstyle="miter"/>
            <v:path gradientshapeok="t" o:connecttype="rect"/>
          </v:shapetype>
          <v:shape id="_x0000_s1028" type="#_x0000_t202" style="position:absolute;left:0;text-align:left;margin-left:-27.55pt;margin-top:0;width:213.55pt;height:121.7pt;z-index:251651072;mso-position-horizontal-relative:text;mso-position-vertical-relative:text" stroked="f">
            <v:textbox style="mso-next-textbox:#_x0000_s1028">
              <w:txbxContent>
                <w:p w14:paraId="65478196" w14:textId="77777777" w:rsidR="000B5441" w:rsidRDefault="000B5441" w:rsidP="000B5441">
                  <w:pPr>
                    <w:rPr>
                      <w:rFonts w:cs="Arabic Transparent"/>
                      <w:b/>
                      <w:bCs/>
                      <w:noProof/>
                      <w:lang w:bidi="ar-IQ"/>
                    </w:rPr>
                  </w:pPr>
                  <w:r>
                    <w:rPr>
                      <w:rFonts w:cs="Arabic Transparent"/>
                      <w:b/>
                      <w:bCs/>
                      <w:noProof/>
                      <w:rtl/>
                      <w:lang w:bidi="ar-IQ"/>
                    </w:rPr>
                    <w:t>الجامعة :</w:t>
                  </w:r>
                  <w:r>
                    <w:rPr>
                      <w:rFonts w:cs="Arabic Transparent" w:hint="cs"/>
                      <w:b/>
                      <w:bCs/>
                      <w:noProof/>
                      <w:lang w:bidi="ar-IQ"/>
                    </w:rPr>
                    <w:t xml:space="preserve"> </w:t>
                  </w:r>
                  <w:r>
                    <w:rPr>
                      <w:rFonts w:cs="Arabic Transparent"/>
                      <w:b/>
                      <w:bCs/>
                      <w:noProof/>
                      <w:rtl/>
                      <w:lang w:bidi="ar-IQ"/>
                    </w:rPr>
                    <w:t>المثنى</w:t>
                  </w:r>
                </w:p>
                <w:p w14:paraId="0343389A" w14:textId="77777777" w:rsidR="000B5441" w:rsidRDefault="000B5441" w:rsidP="000B5441">
                  <w:pPr>
                    <w:rPr>
                      <w:rFonts w:cs="Arabic Transparent"/>
                      <w:b/>
                      <w:bCs/>
                      <w:noProof/>
                      <w:rtl/>
                      <w:lang w:bidi="ar-IQ"/>
                    </w:rPr>
                  </w:pPr>
                  <w:r>
                    <w:rPr>
                      <w:rFonts w:cs="Arabic Transparent"/>
                      <w:b/>
                      <w:bCs/>
                      <w:noProof/>
                      <w:rtl/>
                      <w:lang w:bidi="ar-IQ"/>
                    </w:rPr>
                    <w:t>الكلية : كلية العلوم</w:t>
                  </w:r>
                </w:p>
                <w:p w14:paraId="44DF2F02" w14:textId="77777777" w:rsidR="000B5441" w:rsidRDefault="000B5441" w:rsidP="000B5441">
                  <w:pPr>
                    <w:rPr>
                      <w:rFonts w:cs="Arabic Transparent"/>
                      <w:b/>
                      <w:bCs/>
                      <w:noProof/>
                      <w:rtl/>
                      <w:lang w:bidi="ar-IQ"/>
                    </w:rPr>
                  </w:pPr>
                  <w:r>
                    <w:rPr>
                      <w:rFonts w:cs="Arabic Transparent"/>
                      <w:b/>
                      <w:bCs/>
                      <w:noProof/>
                      <w:rtl/>
                      <w:lang w:bidi="ar-IQ"/>
                    </w:rPr>
                    <w:t>القســم : الرياضيات وتطبيقات الحاسوب</w:t>
                  </w:r>
                </w:p>
                <w:p w14:paraId="411B2902" w14:textId="6A602381" w:rsidR="000B5441" w:rsidRDefault="000B5441" w:rsidP="000B5441">
                  <w:pPr>
                    <w:rPr>
                      <w:rFonts w:cs="Arabic Transparent"/>
                      <w:b/>
                      <w:bCs/>
                      <w:noProof/>
                      <w:rtl/>
                      <w:lang w:bidi="ar-IQ"/>
                    </w:rPr>
                  </w:pPr>
                  <w:r>
                    <w:rPr>
                      <w:rFonts w:cs="Arabic Transparent"/>
                      <w:b/>
                      <w:bCs/>
                      <w:noProof/>
                      <w:rtl/>
                      <w:lang w:bidi="ar-IQ"/>
                    </w:rPr>
                    <w:t xml:space="preserve">المرحلة : </w:t>
                  </w:r>
                  <w:r w:rsidR="00821C5F">
                    <w:rPr>
                      <w:rFonts w:cs="Arabic Transparent" w:hint="cs"/>
                      <w:b/>
                      <w:bCs/>
                      <w:noProof/>
                      <w:rtl/>
                      <w:lang w:bidi="ar-IQ"/>
                    </w:rPr>
                    <w:t>الرابعة</w:t>
                  </w:r>
                </w:p>
                <w:p w14:paraId="4A0114EE" w14:textId="5D713F1F" w:rsidR="000B5441" w:rsidRDefault="000B5441" w:rsidP="000B5441">
                  <w:pPr>
                    <w:rPr>
                      <w:rFonts w:cs="Arabic Transparent"/>
                      <w:b/>
                      <w:bCs/>
                      <w:noProof/>
                      <w:rtl/>
                      <w:lang w:bidi="ar-IQ"/>
                    </w:rPr>
                  </w:pPr>
                  <w:r>
                    <w:rPr>
                      <w:rFonts w:cs="Arabic Transparent"/>
                      <w:b/>
                      <w:bCs/>
                      <w:noProof/>
                      <w:rtl/>
                      <w:lang w:bidi="ar-IQ"/>
                    </w:rPr>
                    <w:t xml:space="preserve">اسم المحاضر الثلاثي : </w:t>
                  </w:r>
                  <w:r w:rsidR="00E05855">
                    <w:rPr>
                      <w:rFonts w:cs="Arabic Transparent" w:hint="cs"/>
                      <w:b/>
                      <w:bCs/>
                      <w:noProof/>
                      <w:rtl/>
                      <w:lang w:bidi="ar-IQ"/>
                    </w:rPr>
                    <w:t>هديل هادي ابوالسود</w:t>
                  </w:r>
                </w:p>
                <w:p w14:paraId="268CDB2F" w14:textId="77777777" w:rsidR="000B5441" w:rsidRDefault="000B5441" w:rsidP="000B5441">
                  <w:pPr>
                    <w:rPr>
                      <w:rFonts w:cs="Arabic Transparent"/>
                      <w:b/>
                      <w:bCs/>
                      <w:noProof/>
                      <w:rtl/>
                      <w:lang w:bidi="ar-IQ"/>
                    </w:rPr>
                  </w:pPr>
                  <w:r>
                    <w:rPr>
                      <w:rFonts w:cs="Arabic Transparent"/>
                      <w:b/>
                      <w:bCs/>
                      <w:noProof/>
                      <w:rtl/>
                      <w:lang w:bidi="ar-IQ"/>
                    </w:rPr>
                    <w:t>اللقب العلمي : مدرس مساعد</w:t>
                  </w:r>
                </w:p>
                <w:p w14:paraId="04C1630F" w14:textId="77777777" w:rsidR="000B5441" w:rsidRDefault="000B5441" w:rsidP="000B5441">
                  <w:pPr>
                    <w:rPr>
                      <w:rFonts w:cs="Arabic Transparent"/>
                      <w:b/>
                      <w:bCs/>
                      <w:noProof/>
                      <w:rtl/>
                      <w:lang w:bidi="ar-IQ"/>
                    </w:rPr>
                  </w:pPr>
                  <w:r>
                    <w:rPr>
                      <w:rFonts w:cs="Arabic Transparent"/>
                      <w:b/>
                      <w:bCs/>
                      <w:noProof/>
                      <w:rtl/>
                      <w:lang w:bidi="ar-IQ"/>
                    </w:rPr>
                    <w:t>المؤهل العلمي : ماجستير علوم رياضيات</w:t>
                  </w:r>
                </w:p>
                <w:p w14:paraId="0A01E6C8" w14:textId="77777777" w:rsidR="000B5441" w:rsidRDefault="000B5441" w:rsidP="000B5441">
                  <w:pPr>
                    <w:rPr>
                      <w:rFonts w:cs="Arabic Transparent"/>
                      <w:b/>
                      <w:bCs/>
                      <w:noProof/>
                      <w:rtl/>
                      <w:lang w:bidi="ar-IQ"/>
                    </w:rPr>
                  </w:pPr>
                  <w:r>
                    <w:rPr>
                      <w:rFonts w:cs="Arabic Transparent"/>
                      <w:b/>
                      <w:bCs/>
                      <w:noProof/>
                      <w:rtl/>
                      <w:lang w:bidi="ar-IQ"/>
                    </w:rPr>
                    <w:t>مكان العمل  : جامعة المثنى</w:t>
                  </w:r>
                </w:p>
                <w:p w14:paraId="05FF4034" w14:textId="77777777" w:rsidR="004A7D3C" w:rsidRPr="004A7D3C" w:rsidRDefault="004A7D3C" w:rsidP="004A7D3C">
                  <w:pPr>
                    <w:rPr>
                      <w:rFonts w:cs="Arabic Transparent"/>
                      <w:b/>
                      <w:bCs/>
                      <w:noProof/>
                      <w:lang w:bidi="ar-IQ"/>
                    </w:rPr>
                  </w:pPr>
                </w:p>
              </w:txbxContent>
            </v:textbox>
            <w10:wrap type="square"/>
          </v:shape>
        </w:pict>
      </w:r>
      <w:r w:rsidR="00000000">
        <w:rPr>
          <w:noProof/>
          <w:rtl/>
        </w:rPr>
        <w:pict w14:anchorId="6139E37C">
          <v:shape id="_x0000_s1027" type="#_x0000_t202" style="position:absolute;left:0;text-align:left;margin-left:333pt;margin-top:0;width:189pt;height:114.75pt;z-index:251650048;mso-position-horizontal-relative:text;mso-position-vertical-relative:text" stroked="f">
            <v:textbox style="mso-next-textbox:#_x0000_s1027">
              <w:txbxContent>
                <w:p w14:paraId="66C9CCB6" w14:textId="77777777" w:rsidR="004A7D3C" w:rsidRPr="004A7D3C" w:rsidRDefault="004A7D3C"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66BF4EB0" w14:textId="77777777" w:rsidR="004A7D3C" w:rsidRPr="004A7D3C" w:rsidRDefault="004A7D3C"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543A9758" w14:textId="77777777" w:rsidR="004A7D3C" w:rsidRDefault="004A7D3C"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66CCE9E7" w14:textId="77777777" w:rsidR="00124165" w:rsidRDefault="00124165" w:rsidP="006B776F">
                  <w:pPr>
                    <w:jc w:val="center"/>
                    <w:rPr>
                      <w:rFonts w:cs="Mudir MT"/>
                      <w:noProof/>
                      <w:sz w:val="28"/>
                      <w:szCs w:val="28"/>
                      <w:rtl/>
                      <w:lang w:bidi="ar-IQ"/>
                    </w:rPr>
                  </w:pPr>
                </w:p>
                <w:p w14:paraId="5E362213" w14:textId="77777777" w:rsidR="00124165" w:rsidRDefault="00124165" w:rsidP="006B776F">
                  <w:pPr>
                    <w:jc w:val="center"/>
                    <w:rPr>
                      <w:rFonts w:cs="Mudir MT"/>
                      <w:noProof/>
                      <w:sz w:val="28"/>
                      <w:szCs w:val="28"/>
                      <w:rtl/>
                      <w:lang w:bidi="ar-IQ"/>
                    </w:rPr>
                  </w:pPr>
                </w:p>
                <w:p w14:paraId="5DC626F7" w14:textId="77777777" w:rsidR="00124165" w:rsidRDefault="00124165" w:rsidP="006B776F">
                  <w:pPr>
                    <w:jc w:val="center"/>
                    <w:rPr>
                      <w:rFonts w:cs="Mudir MT"/>
                      <w:noProof/>
                      <w:sz w:val="28"/>
                      <w:szCs w:val="28"/>
                      <w:rtl/>
                      <w:lang w:bidi="ar-IQ"/>
                    </w:rPr>
                  </w:pPr>
                </w:p>
                <w:p w14:paraId="15D1B96F" w14:textId="77777777" w:rsidR="00124165" w:rsidRDefault="00124165" w:rsidP="006B776F">
                  <w:pPr>
                    <w:jc w:val="center"/>
                    <w:rPr>
                      <w:rFonts w:cs="Mudir MT"/>
                      <w:noProof/>
                      <w:sz w:val="28"/>
                      <w:szCs w:val="28"/>
                      <w:rtl/>
                      <w:lang w:bidi="ar-IQ"/>
                    </w:rPr>
                  </w:pPr>
                </w:p>
                <w:p w14:paraId="29C399CA" w14:textId="77777777" w:rsidR="00124165" w:rsidRPr="004A7D3C" w:rsidRDefault="00124165" w:rsidP="006B776F">
                  <w:pPr>
                    <w:jc w:val="center"/>
                    <w:rPr>
                      <w:rFonts w:cs="Mudir MT"/>
                      <w:noProof/>
                      <w:sz w:val="28"/>
                      <w:szCs w:val="28"/>
                      <w:rtl/>
                      <w:lang w:bidi="ar-IQ"/>
                    </w:rPr>
                  </w:pPr>
                </w:p>
              </w:txbxContent>
            </v:textbox>
            <w10:wrap type="square"/>
          </v:shape>
        </w:pict>
      </w:r>
    </w:p>
    <w:p w14:paraId="5D2287DA" w14:textId="77777777" w:rsidR="00124165" w:rsidRDefault="00124165" w:rsidP="004A7D3C">
      <w:pPr>
        <w:jc w:val="center"/>
        <w:rPr>
          <w:rtl/>
        </w:rPr>
      </w:pPr>
    </w:p>
    <w:p w14:paraId="10C2A16C" w14:textId="77777777" w:rsidR="00124165" w:rsidRDefault="00124165" w:rsidP="004A7D3C">
      <w:pPr>
        <w:jc w:val="center"/>
        <w:rPr>
          <w:rtl/>
        </w:rPr>
      </w:pPr>
    </w:p>
    <w:p w14:paraId="15B75CF1" w14:textId="77777777" w:rsidR="00124165" w:rsidRDefault="00124165" w:rsidP="004A7D3C">
      <w:pPr>
        <w:jc w:val="center"/>
        <w:rPr>
          <w:rtl/>
        </w:rPr>
      </w:pPr>
    </w:p>
    <w:p w14:paraId="36753F93" w14:textId="77777777" w:rsidR="00124165" w:rsidRDefault="00124165" w:rsidP="004A7D3C">
      <w:pPr>
        <w:jc w:val="center"/>
        <w:rPr>
          <w:rtl/>
        </w:rPr>
      </w:pPr>
    </w:p>
    <w:p w14:paraId="4B14C2D1" w14:textId="77777777" w:rsidR="00124165" w:rsidRDefault="00124165" w:rsidP="004A7D3C">
      <w:pPr>
        <w:jc w:val="center"/>
        <w:rPr>
          <w:rtl/>
        </w:rPr>
      </w:pPr>
    </w:p>
    <w:p w14:paraId="7682B2A6" w14:textId="77777777" w:rsidR="00967247" w:rsidRDefault="00967247" w:rsidP="00967247"/>
    <w:p w14:paraId="0F0C8BA2" w14:textId="77777777" w:rsidR="00967247" w:rsidRDefault="00967247" w:rsidP="00967247"/>
    <w:p w14:paraId="6F558D1B" w14:textId="77777777" w:rsidR="00967247" w:rsidRDefault="00967247" w:rsidP="00967247">
      <w:pPr>
        <w:rPr>
          <w:rtl/>
        </w:rPr>
      </w:pPr>
    </w:p>
    <w:p w14:paraId="40133B0C" w14:textId="77777777" w:rsidR="00967247" w:rsidRPr="00967247" w:rsidRDefault="00000000" w:rsidP="00967247">
      <w:pPr>
        <w:rPr>
          <w:b/>
          <w:bCs/>
          <w:sz w:val="32"/>
          <w:szCs w:val="32"/>
          <w:rtl/>
          <w:lang w:bidi="ar-IQ"/>
        </w:rPr>
      </w:pPr>
      <w:r>
        <w:rPr>
          <w:noProof/>
          <w:rtl/>
        </w:rPr>
        <w:pict w14:anchorId="04D8ECA2">
          <v:shape id="_x0000_s1051" type="#_x0000_t202" style="position:absolute;left:0;text-align:left;margin-left:15.55pt;margin-top:14pt;width:30pt;height:22.5pt;z-index:251659264">
            <v:textbox>
              <w:txbxContent>
                <w:p w14:paraId="34CB9AF7" w14:textId="77777777" w:rsidR="00D247CA" w:rsidRDefault="00D247CA">
                  <w:pPr>
                    <w:rPr>
                      <w:lang w:bidi="ar-IQ"/>
                    </w:rPr>
                  </w:pPr>
                  <w:r>
                    <w:rPr>
                      <w:rFonts w:hint="cs"/>
                      <w:rtl/>
                      <w:lang w:bidi="ar-IQ"/>
                    </w:rPr>
                    <w:t>49</w:t>
                  </w:r>
                </w:p>
              </w:txbxContent>
            </v:textbox>
            <w10:wrap anchorx="page"/>
          </v:shape>
        </w:pict>
      </w:r>
      <w:r w:rsidR="00967247" w:rsidRPr="00967247">
        <w:rPr>
          <w:rFonts w:hint="cs"/>
          <w:sz w:val="32"/>
          <w:szCs w:val="32"/>
          <w:rtl/>
          <w:lang w:bidi="ar-IQ"/>
        </w:rPr>
        <w:t xml:space="preserve">                   </w:t>
      </w:r>
      <w:r w:rsidR="00967247">
        <w:rPr>
          <w:rFonts w:hint="cs"/>
          <w:sz w:val="32"/>
          <w:szCs w:val="32"/>
          <w:rtl/>
          <w:lang w:bidi="ar-IQ"/>
        </w:rPr>
        <w:t xml:space="preserve">                   </w:t>
      </w:r>
    </w:p>
    <w:p w14:paraId="3CCD071D" w14:textId="77777777" w:rsidR="00124165" w:rsidRDefault="00967247" w:rsidP="00967247">
      <w:pPr>
        <w:jc w:val="center"/>
        <w:rPr>
          <w:b/>
          <w:bCs/>
          <w:sz w:val="36"/>
          <w:szCs w:val="36"/>
          <w:lang w:bidi="ar-IQ"/>
        </w:rPr>
      </w:pPr>
      <w:r w:rsidRPr="00967247">
        <w:rPr>
          <w:rFonts w:hint="cs"/>
          <w:b/>
          <w:bCs/>
          <w:sz w:val="36"/>
          <w:szCs w:val="36"/>
          <w:rtl/>
          <w:lang w:bidi="ar-IQ"/>
        </w:rPr>
        <w:t>أستمارة الخطة التدريسية للفصل الدراسي</w:t>
      </w:r>
      <w:r w:rsidR="000F07EE">
        <w:rPr>
          <w:rFonts w:hint="cs"/>
          <w:b/>
          <w:bCs/>
          <w:sz w:val="36"/>
          <w:szCs w:val="36"/>
          <w:rtl/>
          <w:lang w:bidi="ar-IQ"/>
        </w:rPr>
        <w:t xml:space="preserve"> الأول</w:t>
      </w:r>
    </w:p>
    <w:p w14:paraId="50F39DCF" w14:textId="77777777" w:rsidR="00E05855" w:rsidRDefault="00E05855" w:rsidP="00E05855">
      <w:pPr>
        <w:jc w:val="center"/>
        <w:rPr>
          <w:b/>
          <w:bCs/>
          <w:sz w:val="36"/>
          <w:szCs w:val="36"/>
          <w:rtl/>
          <w:lang w:bidi="ar-IQ"/>
        </w:rPr>
      </w:pPr>
      <w:r>
        <w:rPr>
          <w:b/>
          <w:bCs/>
          <w:sz w:val="36"/>
          <w:szCs w:val="36"/>
          <w:lang w:bidi="ar-IQ"/>
        </w:rPr>
        <w:t>2025 - 2024</w:t>
      </w:r>
    </w:p>
    <w:p w14:paraId="2096AF84" w14:textId="77777777" w:rsidR="00124165" w:rsidRPr="000B5441" w:rsidRDefault="00124165" w:rsidP="004A7D3C">
      <w:pPr>
        <w:jc w:val="center"/>
        <w:rPr>
          <w:rFonts w:cs="Simplified Arabic"/>
          <w:b/>
          <w:bCs/>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531"/>
        <w:gridCol w:w="1532"/>
        <w:gridCol w:w="1531"/>
        <w:gridCol w:w="1532"/>
        <w:gridCol w:w="1532"/>
      </w:tblGrid>
      <w:tr w:rsidR="00124165" w:rsidRPr="00384B08" w14:paraId="710BF8F6" w14:textId="77777777">
        <w:tc>
          <w:tcPr>
            <w:tcW w:w="2654" w:type="dxa"/>
          </w:tcPr>
          <w:p w14:paraId="4FD81579" w14:textId="77777777" w:rsidR="00124165" w:rsidRPr="00384B08" w:rsidRDefault="00124165" w:rsidP="00124165">
            <w:pPr>
              <w:rPr>
                <w:rFonts w:cs="Simplified Arabic"/>
                <w:b/>
                <w:bCs/>
                <w:sz w:val="28"/>
                <w:szCs w:val="28"/>
                <w:rtl/>
              </w:rPr>
            </w:pPr>
            <w:r w:rsidRPr="00384B08">
              <w:rPr>
                <w:rFonts w:cs="Simplified Arabic" w:hint="cs"/>
                <w:b/>
                <w:bCs/>
                <w:sz w:val="28"/>
                <w:szCs w:val="28"/>
                <w:rtl/>
              </w:rPr>
              <w:t>الاسم</w:t>
            </w:r>
          </w:p>
        </w:tc>
        <w:tc>
          <w:tcPr>
            <w:tcW w:w="7658" w:type="dxa"/>
            <w:gridSpan w:val="5"/>
          </w:tcPr>
          <w:p w14:paraId="2FBC977A" w14:textId="2B2722E5" w:rsidR="00124165" w:rsidRPr="00384B08" w:rsidRDefault="005B3D6A" w:rsidP="00A12DA9">
            <w:pPr>
              <w:rPr>
                <w:rFonts w:cs="Simplified Arabic"/>
                <w:b/>
                <w:bCs/>
                <w:sz w:val="32"/>
                <w:szCs w:val="32"/>
                <w:rtl/>
                <w:lang w:bidi="ar-IQ"/>
              </w:rPr>
            </w:pPr>
            <w:r>
              <w:rPr>
                <w:rFonts w:cs="Simplified Arabic" w:hint="cs"/>
                <w:b/>
                <w:bCs/>
                <w:sz w:val="32"/>
                <w:szCs w:val="32"/>
                <w:rtl/>
                <w:lang w:bidi="ar-IQ"/>
              </w:rPr>
              <w:t>هديل هادي ابوالسود</w:t>
            </w:r>
          </w:p>
        </w:tc>
      </w:tr>
      <w:tr w:rsidR="00124165" w:rsidRPr="00384B08" w14:paraId="455069DD" w14:textId="77777777">
        <w:tc>
          <w:tcPr>
            <w:tcW w:w="2654" w:type="dxa"/>
          </w:tcPr>
          <w:p w14:paraId="735AE6CE" w14:textId="3EF1A1A2" w:rsidR="00124165" w:rsidRPr="00384B08" w:rsidRDefault="00E05855" w:rsidP="00124165">
            <w:pPr>
              <w:rPr>
                <w:rFonts w:cs="Simplified Arabic"/>
                <w:b/>
                <w:bCs/>
                <w:sz w:val="28"/>
                <w:szCs w:val="28"/>
                <w:rtl/>
              </w:rPr>
            </w:pPr>
            <w:r>
              <w:rPr>
                <w:rFonts w:cs="Simplified Arabic" w:hint="cs"/>
                <w:b/>
                <w:bCs/>
                <w:sz w:val="28"/>
                <w:szCs w:val="28"/>
                <w:rtl/>
              </w:rPr>
              <w:t>ايميل</w:t>
            </w:r>
          </w:p>
        </w:tc>
        <w:tc>
          <w:tcPr>
            <w:tcW w:w="7658" w:type="dxa"/>
            <w:gridSpan w:val="5"/>
          </w:tcPr>
          <w:p w14:paraId="01556D58" w14:textId="5C8F6C11" w:rsidR="00124165" w:rsidRPr="00384B08" w:rsidRDefault="00124165" w:rsidP="00A12DA9">
            <w:pPr>
              <w:rPr>
                <w:rFonts w:cs="Simplified Arabic"/>
                <w:b/>
                <w:bCs/>
                <w:sz w:val="32"/>
                <w:szCs w:val="32"/>
              </w:rPr>
            </w:pPr>
          </w:p>
        </w:tc>
      </w:tr>
      <w:tr w:rsidR="00124165" w:rsidRPr="00384B08" w14:paraId="4BB8D3C1" w14:textId="77777777">
        <w:tc>
          <w:tcPr>
            <w:tcW w:w="2654" w:type="dxa"/>
          </w:tcPr>
          <w:p w14:paraId="38FA1329" w14:textId="77777777" w:rsidR="00124165" w:rsidRPr="00384B08" w:rsidRDefault="00124165" w:rsidP="00124165">
            <w:pPr>
              <w:rPr>
                <w:rFonts w:cs="Simplified Arabic"/>
                <w:b/>
                <w:bCs/>
                <w:sz w:val="28"/>
                <w:szCs w:val="28"/>
                <w:rtl/>
              </w:rPr>
            </w:pPr>
            <w:r w:rsidRPr="00384B08">
              <w:rPr>
                <w:rFonts w:cs="Simplified Arabic" w:hint="cs"/>
                <w:b/>
                <w:bCs/>
                <w:sz w:val="28"/>
                <w:szCs w:val="28"/>
                <w:rtl/>
              </w:rPr>
              <w:t>اسم المادة</w:t>
            </w:r>
          </w:p>
        </w:tc>
        <w:tc>
          <w:tcPr>
            <w:tcW w:w="7658" w:type="dxa"/>
            <w:gridSpan w:val="5"/>
          </w:tcPr>
          <w:p w14:paraId="6CBDE2F5" w14:textId="2643EA29" w:rsidR="00124165" w:rsidRPr="00384B08" w:rsidRDefault="00463E49" w:rsidP="00124165">
            <w:pPr>
              <w:rPr>
                <w:rFonts w:cs="Simplified Arabic"/>
                <w:b/>
                <w:bCs/>
                <w:sz w:val="32"/>
                <w:szCs w:val="32"/>
                <w:rtl/>
                <w:lang w:bidi="ar-IQ"/>
              </w:rPr>
            </w:pPr>
            <w:r>
              <w:rPr>
                <w:rFonts w:cs="Simplified Arabic" w:hint="cs"/>
                <w:b/>
                <w:bCs/>
                <w:sz w:val="32"/>
                <w:szCs w:val="32"/>
                <w:rtl/>
                <w:lang w:bidi="ar-IQ"/>
              </w:rPr>
              <w:t>بحوث عمليات</w:t>
            </w:r>
          </w:p>
        </w:tc>
      </w:tr>
      <w:tr w:rsidR="00124165" w:rsidRPr="00384B08" w14:paraId="7D52CA6B" w14:textId="77777777">
        <w:tc>
          <w:tcPr>
            <w:tcW w:w="2654" w:type="dxa"/>
          </w:tcPr>
          <w:p w14:paraId="0CA06B9B" w14:textId="77777777" w:rsidR="00124165" w:rsidRPr="00384B08" w:rsidRDefault="00CF59B0" w:rsidP="00124165">
            <w:pPr>
              <w:rPr>
                <w:rFonts w:cs="Simplified Arabic"/>
                <w:b/>
                <w:bCs/>
                <w:sz w:val="28"/>
                <w:szCs w:val="28"/>
                <w:rtl/>
              </w:rPr>
            </w:pPr>
            <w:r w:rsidRPr="00384B08">
              <w:rPr>
                <w:rFonts w:cs="Simplified Arabic" w:hint="cs"/>
                <w:b/>
                <w:bCs/>
                <w:sz w:val="28"/>
                <w:szCs w:val="28"/>
                <w:rtl/>
              </w:rPr>
              <w:t>مقرر الفصل</w:t>
            </w:r>
          </w:p>
        </w:tc>
        <w:tc>
          <w:tcPr>
            <w:tcW w:w="7658" w:type="dxa"/>
            <w:gridSpan w:val="5"/>
          </w:tcPr>
          <w:p w14:paraId="014CE0A5" w14:textId="104D56BC" w:rsidR="00124165" w:rsidRPr="00384B08" w:rsidRDefault="00F6082C" w:rsidP="00124165">
            <w:pPr>
              <w:rPr>
                <w:rFonts w:cs="Simplified Arabic"/>
                <w:b/>
                <w:bCs/>
                <w:sz w:val="32"/>
                <w:szCs w:val="32"/>
                <w:rtl/>
              </w:rPr>
            </w:pPr>
            <w:r>
              <w:rPr>
                <w:rFonts w:cs="Simplified Arabic" w:hint="cs"/>
                <w:b/>
                <w:bCs/>
                <w:sz w:val="32"/>
                <w:szCs w:val="32"/>
                <w:rtl/>
              </w:rPr>
              <w:t xml:space="preserve">اساسيات </w:t>
            </w:r>
            <w:r w:rsidR="00463E49">
              <w:rPr>
                <w:rFonts w:cs="Simplified Arabic" w:hint="cs"/>
                <w:b/>
                <w:bCs/>
                <w:sz w:val="32"/>
                <w:szCs w:val="32"/>
                <w:rtl/>
              </w:rPr>
              <w:t>بحوث العمليات</w:t>
            </w:r>
            <w:r>
              <w:rPr>
                <w:rFonts w:cs="Simplified Arabic" w:hint="cs"/>
                <w:b/>
                <w:bCs/>
                <w:sz w:val="32"/>
                <w:szCs w:val="32"/>
                <w:rtl/>
              </w:rPr>
              <w:t>.</w:t>
            </w:r>
          </w:p>
        </w:tc>
      </w:tr>
      <w:tr w:rsidR="00CF59B0" w:rsidRPr="00384B08" w14:paraId="79B0FC66" w14:textId="77777777">
        <w:tc>
          <w:tcPr>
            <w:tcW w:w="2654" w:type="dxa"/>
          </w:tcPr>
          <w:p w14:paraId="6C2C58B7" w14:textId="77777777" w:rsidR="00CF59B0" w:rsidRPr="00384B08" w:rsidRDefault="00CF59B0" w:rsidP="00124165">
            <w:pPr>
              <w:rPr>
                <w:rFonts w:cs="Simplified Arabic"/>
                <w:b/>
                <w:bCs/>
                <w:sz w:val="28"/>
                <w:szCs w:val="28"/>
                <w:rtl/>
              </w:rPr>
            </w:pPr>
            <w:r w:rsidRPr="00384B08">
              <w:rPr>
                <w:rFonts w:cs="Simplified Arabic" w:hint="cs"/>
                <w:b/>
                <w:bCs/>
                <w:sz w:val="28"/>
                <w:szCs w:val="28"/>
                <w:rtl/>
              </w:rPr>
              <w:t>اهداف المادة</w:t>
            </w:r>
          </w:p>
          <w:p w14:paraId="7C5454CB" w14:textId="77777777" w:rsidR="00CF59B0" w:rsidRPr="00384B08" w:rsidRDefault="00CF59B0" w:rsidP="00124165">
            <w:pPr>
              <w:rPr>
                <w:rFonts w:cs="Simplified Arabic"/>
                <w:b/>
                <w:bCs/>
                <w:sz w:val="28"/>
                <w:szCs w:val="28"/>
                <w:rtl/>
              </w:rPr>
            </w:pPr>
          </w:p>
        </w:tc>
        <w:tc>
          <w:tcPr>
            <w:tcW w:w="7658" w:type="dxa"/>
            <w:gridSpan w:val="5"/>
          </w:tcPr>
          <w:p w14:paraId="4A45FABD" w14:textId="5C45E123" w:rsidR="00CF59B0" w:rsidRPr="00853C24" w:rsidRDefault="00853C24" w:rsidP="00124165">
            <w:pPr>
              <w:rPr>
                <w:rFonts w:cs="Simplified Arabic"/>
                <w:sz w:val="28"/>
                <w:szCs w:val="28"/>
                <w:rtl/>
              </w:rPr>
            </w:pPr>
            <w:r w:rsidRPr="00853C24">
              <w:rPr>
                <w:rFonts w:cs="Simplified Arabic"/>
                <w:sz w:val="28"/>
                <w:szCs w:val="28"/>
                <w:rtl/>
              </w:rPr>
              <w:t>تزويد الطلاب بفهم شامل لتقنيات بحوث العمليات وتطبيقاتها في حل مشاكل صنع القرار في العالم الحقيقي. سيتعلم الطلاب كيفية صياغة النماذج الرياضية، واختيار أساليب بحوث العمليات المناسبة، وتفسير النتائج لتحسين كفاءة وفعالية المنظمات.</w:t>
            </w:r>
          </w:p>
        </w:tc>
      </w:tr>
      <w:tr w:rsidR="00CF59B0" w:rsidRPr="00384B08" w14:paraId="2C608D29" w14:textId="77777777">
        <w:tc>
          <w:tcPr>
            <w:tcW w:w="2654" w:type="dxa"/>
          </w:tcPr>
          <w:p w14:paraId="15CFC9CC" w14:textId="77777777" w:rsidR="00CF59B0" w:rsidRPr="00384B08" w:rsidRDefault="00CF59B0" w:rsidP="00124165">
            <w:pPr>
              <w:rPr>
                <w:rFonts w:cs="Simplified Arabic"/>
                <w:b/>
                <w:bCs/>
                <w:sz w:val="28"/>
                <w:szCs w:val="28"/>
                <w:rtl/>
              </w:rPr>
            </w:pPr>
            <w:r w:rsidRPr="00384B08">
              <w:rPr>
                <w:rFonts w:cs="Simplified Arabic" w:hint="cs"/>
                <w:b/>
                <w:bCs/>
                <w:sz w:val="28"/>
                <w:szCs w:val="28"/>
                <w:rtl/>
              </w:rPr>
              <w:t>التفاصيل الاساسية للمادة</w:t>
            </w:r>
          </w:p>
          <w:p w14:paraId="5F7D4A95" w14:textId="77777777" w:rsidR="00CF59B0" w:rsidRPr="00384B08" w:rsidRDefault="00CF59B0" w:rsidP="00124165">
            <w:pPr>
              <w:rPr>
                <w:rFonts w:cs="Simplified Arabic"/>
                <w:b/>
                <w:bCs/>
                <w:sz w:val="28"/>
                <w:szCs w:val="28"/>
                <w:rtl/>
              </w:rPr>
            </w:pPr>
          </w:p>
        </w:tc>
        <w:tc>
          <w:tcPr>
            <w:tcW w:w="7658" w:type="dxa"/>
            <w:gridSpan w:val="5"/>
          </w:tcPr>
          <w:p w14:paraId="1786E088" w14:textId="38D65ADF" w:rsidR="008903E6" w:rsidRPr="00853C24" w:rsidRDefault="00853C24" w:rsidP="00463E49">
            <w:pPr>
              <w:rPr>
                <w:rFonts w:cs="Simplified Arabic"/>
                <w:sz w:val="28"/>
                <w:szCs w:val="28"/>
                <w:rtl/>
              </w:rPr>
            </w:pPr>
            <w:r w:rsidRPr="00853C24">
              <w:rPr>
                <w:rFonts w:cs="Simplified Arabic"/>
                <w:sz w:val="28"/>
                <w:szCs w:val="28"/>
                <w:rtl/>
              </w:rPr>
              <w:t xml:space="preserve">تقدم هذه </w:t>
            </w:r>
            <w:r w:rsidRPr="00853C24">
              <w:rPr>
                <w:rFonts w:cs="Simplified Arabic" w:hint="cs"/>
                <w:sz w:val="28"/>
                <w:szCs w:val="28"/>
                <w:rtl/>
                <w:lang w:bidi="ar-IQ"/>
              </w:rPr>
              <w:t>المادة</w:t>
            </w:r>
            <w:r w:rsidRPr="00853C24">
              <w:rPr>
                <w:rFonts w:cs="Simplified Arabic"/>
                <w:sz w:val="28"/>
                <w:szCs w:val="28"/>
                <w:rtl/>
              </w:rPr>
              <w:t xml:space="preserve"> المفاهيم والأساليب الأساسية لبحوث العمليات، وهو نهج كمي لاتخاذ القرارات. وتغطي مجموعة من المواضيع بما في ذلك البرمجة الخطية، وتحسين الشبكات (نماذج النقل والتخصيص)، والبرمجة الصحيحة، ونظرية الطوابير، وتحليل القرارات، ونظرية الألعاب. سيتعلم الطلاب كيفية صياغة وحل مشاكل التحسين، وتحليل أنظمة الطوابير، واتخاذ القرارات في ظل عدم اليقين، ونمذجة المواقف التنافسية.</w:t>
            </w:r>
          </w:p>
        </w:tc>
      </w:tr>
      <w:tr w:rsidR="00463E49" w:rsidRPr="00384B08" w14:paraId="77E3445B" w14:textId="77777777">
        <w:tc>
          <w:tcPr>
            <w:tcW w:w="2654" w:type="dxa"/>
          </w:tcPr>
          <w:p w14:paraId="2A3B95B6" w14:textId="6F84E86C" w:rsidR="00463E49" w:rsidRPr="00384B08" w:rsidRDefault="00463E49" w:rsidP="00853C24">
            <w:pPr>
              <w:rPr>
                <w:rFonts w:cs="Simplified Arabic"/>
                <w:b/>
                <w:bCs/>
                <w:sz w:val="28"/>
                <w:szCs w:val="28"/>
                <w:rtl/>
              </w:rPr>
            </w:pPr>
            <w:r w:rsidRPr="00384B08">
              <w:rPr>
                <w:rFonts w:cs="Simplified Arabic" w:hint="cs"/>
                <w:b/>
                <w:bCs/>
                <w:sz w:val="28"/>
                <w:szCs w:val="28"/>
                <w:rtl/>
              </w:rPr>
              <w:t>الكتب المنهجية</w:t>
            </w:r>
          </w:p>
        </w:tc>
        <w:tc>
          <w:tcPr>
            <w:tcW w:w="7658" w:type="dxa"/>
            <w:gridSpan w:val="5"/>
          </w:tcPr>
          <w:p w14:paraId="0A7BE570" w14:textId="77777777" w:rsidR="00463E49" w:rsidRPr="00384B08" w:rsidRDefault="00463E49" w:rsidP="00463E49">
            <w:pPr>
              <w:bidi w:val="0"/>
              <w:rPr>
                <w:rFonts w:ascii="Book Antiqua" w:hAnsi="Book Antiqua" w:cs="Simplified Arabic"/>
                <w:sz w:val="28"/>
                <w:szCs w:val="28"/>
              </w:rPr>
            </w:pPr>
          </w:p>
          <w:p w14:paraId="4E1DA55F" w14:textId="77777777" w:rsidR="00463E49" w:rsidRPr="00384B08" w:rsidRDefault="00463E49" w:rsidP="00463E49">
            <w:pPr>
              <w:bidi w:val="0"/>
              <w:rPr>
                <w:rFonts w:ascii="Book Antiqua" w:hAnsi="Book Antiqua" w:cs="Simplified Arabic"/>
                <w:sz w:val="28"/>
                <w:szCs w:val="28"/>
              </w:rPr>
            </w:pPr>
            <w:r w:rsidRPr="00384B08">
              <w:rPr>
                <w:rFonts w:ascii="Book Antiqua" w:hAnsi="Book Antiqua" w:cs="Simplified Arabic"/>
                <w:sz w:val="28"/>
                <w:szCs w:val="28"/>
              </w:rPr>
              <w:t>Type here textbook (title,author,edition,publisher,year)</w:t>
            </w:r>
          </w:p>
          <w:p w14:paraId="3D86CFEB" w14:textId="2AB20523" w:rsidR="00463E49" w:rsidRPr="00384B08" w:rsidRDefault="00463E49" w:rsidP="00463E49">
            <w:pPr>
              <w:bidi w:val="0"/>
              <w:rPr>
                <w:rFonts w:ascii="Book Antiqua" w:hAnsi="Book Antiqua" w:cs="Simplified Arabic"/>
                <w:sz w:val="28"/>
                <w:szCs w:val="28"/>
              </w:rPr>
            </w:pPr>
          </w:p>
        </w:tc>
      </w:tr>
      <w:tr w:rsidR="00463E49" w:rsidRPr="00384B08" w14:paraId="76A828D4" w14:textId="77777777">
        <w:tc>
          <w:tcPr>
            <w:tcW w:w="2654" w:type="dxa"/>
          </w:tcPr>
          <w:p w14:paraId="64C25D07" w14:textId="77777777" w:rsidR="00463E49" w:rsidRPr="00384B08" w:rsidRDefault="00463E49" w:rsidP="00463E49">
            <w:pPr>
              <w:rPr>
                <w:rFonts w:cs="Simplified Arabic"/>
                <w:b/>
                <w:bCs/>
                <w:sz w:val="28"/>
                <w:szCs w:val="28"/>
                <w:rtl/>
              </w:rPr>
            </w:pPr>
          </w:p>
          <w:p w14:paraId="02026111" w14:textId="58D5763D" w:rsidR="00463E49" w:rsidRPr="00384B08" w:rsidRDefault="00463E49" w:rsidP="00853C24">
            <w:pPr>
              <w:rPr>
                <w:rFonts w:cs="Simplified Arabic"/>
                <w:b/>
                <w:bCs/>
                <w:sz w:val="28"/>
                <w:szCs w:val="28"/>
                <w:rtl/>
              </w:rPr>
            </w:pPr>
            <w:r w:rsidRPr="00384B08">
              <w:rPr>
                <w:rFonts w:cs="Simplified Arabic" w:hint="cs"/>
                <w:b/>
                <w:bCs/>
                <w:sz w:val="28"/>
                <w:szCs w:val="28"/>
                <w:rtl/>
              </w:rPr>
              <w:t>المصادر الخارجية</w:t>
            </w:r>
          </w:p>
        </w:tc>
        <w:tc>
          <w:tcPr>
            <w:tcW w:w="7658" w:type="dxa"/>
            <w:gridSpan w:val="5"/>
          </w:tcPr>
          <w:p w14:paraId="4BB48039" w14:textId="77777777" w:rsidR="00463E49" w:rsidRPr="00384B08" w:rsidRDefault="00463E49" w:rsidP="00463E49">
            <w:pPr>
              <w:bidi w:val="0"/>
              <w:rPr>
                <w:rFonts w:ascii="Book Antiqua" w:hAnsi="Book Antiqua" w:cs="Simplified Arabic"/>
                <w:sz w:val="28"/>
                <w:szCs w:val="28"/>
              </w:rPr>
            </w:pPr>
          </w:p>
          <w:p w14:paraId="66A7D855" w14:textId="77777777" w:rsidR="00463E49" w:rsidRPr="00384B08" w:rsidRDefault="00463E49" w:rsidP="00463E49">
            <w:pPr>
              <w:bidi w:val="0"/>
              <w:rPr>
                <w:rFonts w:ascii="Book Antiqua" w:hAnsi="Book Antiqua" w:cs="Simplified Arabic"/>
                <w:sz w:val="28"/>
                <w:szCs w:val="28"/>
              </w:rPr>
            </w:pPr>
            <w:r w:rsidRPr="00384B08">
              <w:rPr>
                <w:rFonts w:ascii="Book Antiqua" w:hAnsi="Book Antiqua" w:cs="Simplified Arabic"/>
                <w:sz w:val="28"/>
                <w:szCs w:val="28"/>
              </w:rPr>
              <w:t>Type here the reference (title,author,edition,publisher,year)</w:t>
            </w:r>
          </w:p>
          <w:p w14:paraId="645A48CF" w14:textId="625E0361" w:rsidR="00463E49" w:rsidRPr="00384B08" w:rsidRDefault="00463E49" w:rsidP="00463E49">
            <w:pPr>
              <w:bidi w:val="0"/>
              <w:jc w:val="both"/>
              <w:rPr>
                <w:rFonts w:ascii="Book Antiqua" w:hAnsi="Book Antiqua" w:cs="Simplified Arabic"/>
                <w:sz w:val="28"/>
                <w:szCs w:val="28"/>
              </w:rPr>
            </w:pPr>
          </w:p>
        </w:tc>
      </w:tr>
      <w:tr w:rsidR="00BC3D6A" w:rsidRPr="00384B08" w14:paraId="021C06B7" w14:textId="77777777">
        <w:trPr>
          <w:trHeight w:val="654"/>
        </w:trPr>
        <w:tc>
          <w:tcPr>
            <w:tcW w:w="2654" w:type="dxa"/>
            <w:vMerge w:val="restart"/>
          </w:tcPr>
          <w:p w14:paraId="2C3341FB" w14:textId="77777777" w:rsidR="00BC3D6A" w:rsidRPr="00384B08" w:rsidRDefault="00BC3D6A" w:rsidP="00124165">
            <w:pPr>
              <w:rPr>
                <w:rFonts w:cs="Simplified Arabic"/>
                <w:b/>
                <w:bCs/>
                <w:sz w:val="28"/>
                <w:szCs w:val="28"/>
                <w:rtl/>
              </w:rPr>
            </w:pPr>
          </w:p>
          <w:p w14:paraId="4577027D" w14:textId="77777777" w:rsidR="00BC3D6A" w:rsidRPr="00384B08" w:rsidRDefault="00BC3D6A" w:rsidP="00124165">
            <w:pPr>
              <w:rPr>
                <w:rFonts w:cs="Simplified Arabic"/>
                <w:b/>
                <w:bCs/>
                <w:sz w:val="28"/>
                <w:szCs w:val="28"/>
                <w:rtl/>
              </w:rPr>
            </w:pPr>
            <w:r w:rsidRPr="00384B08">
              <w:rPr>
                <w:rFonts w:cs="Simplified Arabic" w:hint="cs"/>
                <w:b/>
                <w:bCs/>
                <w:sz w:val="28"/>
                <w:szCs w:val="28"/>
                <w:rtl/>
              </w:rPr>
              <w:t>تقديرات الفصل</w:t>
            </w:r>
          </w:p>
        </w:tc>
        <w:tc>
          <w:tcPr>
            <w:tcW w:w="1531" w:type="dxa"/>
          </w:tcPr>
          <w:p w14:paraId="01A75A1E" w14:textId="77777777" w:rsidR="00BC3D6A" w:rsidRPr="00384B08" w:rsidRDefault="00BC3D6A" w:rsidP="00384B08">
            <w:pPr>
              <w:jc w:val="center"/>
              <w:rPr>
                <w:rFonts w:cs="Simplified Arabic"/>
                <w:b/>
                <w:bCs/>
                <w:rtl/>
              </w:rPr>
            </w:pPr>
            <w:r w:rsidRPr="00384B08">
              <w:rPr>
                <w:rFonts w:cs="Simplified Arabic" w:hint="cs"/>
                <w:b/>
                <w:bCs/>
                <w:rtl/>
              </w:rPr>
              <w:t>الفصل الدراسي</w:t>
            </w:r>
          </w:p>
        </w:tc>
        <w:tc>
          <w:tcPr>
            <w:tcW w:w="1532" w:type="dxa"/>
          </w:tcPr>
          <w:p w14:paraId="0C38E92C" w14:textId="77777777" w:rsidR="00BC3D6A" w:rsidRPr="00384B08" w:rsidRDefault="00BC3D6A" w:rsidP="00384B08">
            <w:pPr>
              <w:jc w:val="center"/>
              <w:rPr>
                <w:rFonts w:cs="Simplified Arabic"/>
                <w:b/>
                <w:bCs/>
                <w:rtl/>
              </w:rPr>
            </w:pPr>
            <w:r w:rsidRPr="00384B08">
              <w:rPr>
                <w:rFonts w:cs="Simplified Arabic" w:hint="cs"/>
                <w:b/>
                <w:bCs/>
                <w:rtl/>
              </w:rPr>
              <w:t>المختبر</w:t>
            </w:r>
          </w:p>
        </w:tc>
        <w:tc>
          <w:tcPr>
            <w:tcW w:w="1531" w:type="dxa"/>
          </w:tcPr>
          <w:p w14:paraId="7E560045" w14:textId="77777777" w:rsidR="00BC3D6A" w:rsidRPr="00384B08" w:rsidRDefault="00BC3D6A" w:rsidP="00384B08">
            <w:pPr>
              <w:jc w:val="center"/>
              <w:rPr>
                <w:rFonts w:cs="Simplified Arabic"/>
                <w:b/>
                <w:bCs/>
                <w:rtl/>
              </w:rPr>
            </w:pPr>
            <w:r w:rsidRPr="00384B08">
              <w:rPr>
                <w:rFonts w:cs="Simplified Arabic" w:hint="cs"/>
                <w:b/>
                <w:bCs/>
                <w:rtl/>
              </w:rPr>
              <w:t>الامتحانات اليومية</w:t>
            </w:r>
          </w:p>
        </w:tc>
        <w:tc>
          <w:tcPr>
            <w:tcW w:w="1532" w:type="dxa"/>
          </w:tcPr>
          <w:p w14:paraId="445540C1" w14:textId="77777777" w:rsidR="00BC3D6A" w:rsidRPr="00384B08" w:rsidRDefault="00BC3D6A" w:rsidP="00384B08">
            <w:pPr>
              <w:jc w:val="center"/>
              <w:rPr>
                <w:rFonts w:cs="Simplified Arabic"/>
                <w:b/>
                <w:bCs/>
                <w:rtl/>
              </w:rPr>
            </w:pPr>
            <w:r w:rsidRPr="00384B08">
              <w:rPr>
                <w:rFonts w:cs="Simplified Arabic" w:hint="cs"/>
                <w:b/>
                <w:bCs/>
                <w:rtl/>
              </w:rPr>
              <w:t>المشروع</w:t>
            </w:r>
          </w:p>
        </w:tc>
        <w:tc>
          <w:tcPr>
            <w:tcW w:w="1532" w:type="dxa"/>
          </w:tcPr>
          <w:p w14:paraId="15A1FAB7" w14:textId="77777777" w:rsidR="00BC3D6A" w:rsidRPr="00384B08" w:rsidRDefault="00BC3D6A" w:rsidP="00384B08">
            <w:pPr>
              <w:jc w:val="center"/>
              <w:rPr>
                <w:rFonts w:cs="Simplified Arabic"/>
                <w:b/>
                <w:bCs/>
                <w:rtl/>
              </w:rPr>
            </w:pPr>
            <w:r w:rsidRPr="00384B08">
              <w:rPr>
                <w:rFonts w:cs="Simplified Arabic" w:hint="cs"/>
                <w:b/>
                <w:bCs/>
                <w:rtl/>
              </w:rPr>
              <w:t>الامتحان النهائي</w:t>
            </w:r>
          </w:p>
        </w:tc>
      </w:tr>
      <w:tr w:rsidR="00BC3D6A" w:rsidRPr="00384B08" w14:paraId="36330A3B" w14:textId="77777777">
        <w:tc>
          <w:tcPr>
            <w:tcW w:w="2654" w:type="dxa"/>
            <w:vMerge/>
          </w:tcPr>
          <w:p w14:paraId="083A51DB" w14:textId="77777777" w:rsidR="00BC3D6A" w:rsidRPr="00384B08" w:rsidRDefault="00BC3D6A" w:rsidP="00124165">
            <w:pPr>
              <w:rPr>
                <w:rFonts w:cs="Simplified Arabic"/>
                <w:b/>
                <w:bCs/>
                <w:sz w:val="28"/>
                <w:szCs w:val="28"/>
                <w:rtl/>
              </w:rPr>
            </w:pPr>
          </w:p>
        </w:tc>
        <w:tc>
          <w:tcPr>
            <w:tcW w:w="1531" w:type="dxa"/>
          </w:tcPr>
          <w:p w14:paraId="4062FAF4" w14:textId="7CAFA0BB" w:rsidR="00BC3D6A" w:rsidRPr="00384B08" w:rsidRDefault="00BC3D6A" w:rsidP="00384B08">
            <w:pPr>
              <w:jc w:val="center"/>
              <w:rPr>
                <w:rFonts w:cs="Simplified Arabic"/>
                <w:b/>
                <w:bCs/>
                <w:rtl/>
              </w:rPr>
            </w:pPr>
            <w:r w:rsidRPr="00384B08">
              <w:rPr>
                <w:rFonts w:cs="Simplified Arabic" w:hint="cs"/>
                <w:b/>
                <w:bCs/>
                <w:rtl/>
              </w:rPr>
              <w:t>35%</w:t>
            </w:r>
          </w:p>
        </w:tc>
        <w:tc>
          <w:tcPr>
            <w:tcW w:w="1532" w:type="dxa"/>
          </w:tcPr>
          <w:p w14:paraId="30423C8C" w14:textId="77777777" w:rsidR="00BC3D6A" w:rsidRPr="00384B08" w:rsidRDefault="00BC3D6A" w:rsidP="00384B08">
            <w:pPr>
              <w:jc w:val="center"/>
              <w:rPr>
                <w:rFonts w:cs="Simplified Arabic"/>
                <w:b/>
                <w:bCs/>
                <w:rtl/>
              </w:rPr>
            </w:pPr>
          </w:p>
        </w:tc>
        <w:tc>
          <w:tcPr>
            <w:tcW w:w="1531" w:type="dxa"/>
          </w:tcPr>
          <w:p w14:paraId="78199036" w14:textId="78B62AA1" w:rsidR="00BC3D6A" w:rsidRPr="00384B08" w:rsidRDefault="00E54F72" w:rsidP="00E54F72">
            <w:pPr>
              <w:jc w:val="center"/>
              <w:rPr>
                <w:rFonts w:cs="Simplified Arabic"/>
                <w:b/>
                <w:bCs/>
                <w:rtl/>
              </w:rPr>
            </w:pPr>
            <w:r>
              <w:rPr>
                <w:rFonts w:cs="Simplified Arabic"/>
                <w:b/>
                <w:bCs/>
              </w:rPr>
              <w:t>5</w:t>
            </w:r>
            <w:r w:rsidR="00BC3D6A" w:rsidRPr="00384B08">
              <w:rPr>
                <w:rFonts w:cs="Simplified Arabic" w:hint="cs"/>
                <w:b/>
                <w:bCs/>
                <w:rtl/>
              </w:rPr>
              <w:t>%</w:t>
            </w:r>
          </w:p>
        </w:tc>
        <w:tc>
          <w:tcPr>
            <w:tcW w:w="1532" w:type="dxa"/>
          </w:tcPr>
          <w:p w14:paraId="07BE6128" w14:textId="77777777" w:rsidR="00BC3D6A" w:rsidRPr="00384B08" w:rsidRDefault="00BC3D6A" w:rsidP="00384B08">
            <w:pPr>
              <w:jc w:val="center"/>
              <w:rPr>
                <w:rFonts w:cs="Simplified Arabic"/>
                <w:b/>
                <w:bCs/>
                <w:rtl/>
              </w:rPr>
            </w:pPr>
            <w:r w:rsidRPr="00384B08">
              <w:rPr>
                <w:rFonts w:cs="Simplified Arabic" w:hint="cs"/>
                <w:b/>
                <w:bCs/>
                <w:rtl/>
              </w:rPr>
              <w:t>-</w:t>
            </w:r>
          </w:p>
        </w:tc>
        <w:tc>
          <w:tcPr>
            <w:tcW w:w="1532" w:type="dxa"/>
          </w:tcPr>
          <w:p w14:paraId="2DA1E09F" w14:textId="77777777" w:rsidR="00BC3D6A" w:rsidRPr="00384B08" w:rsidRDefault="00E54F72" w:rsidP="00384B08">
            <w:pPr>
              <w:jc w:val="center"/>
              <w:rPr>
                <w:rFonts w:cs="Simplified Arabic"/>
                <w:b/>
                <w:bCs/>
                <w:rtl/>
              </w:rPr>
            </w:pPr>
            <w:r>
              <w:rPr>
                <w:rFonts w:cs="Simplified Arabic"/>
                <w:b/>
                <w:bCs/>
              </w:rPr>
              <w:t>60%</w:t>
            </w:r>
          </w:p>
        </w:tc>
      </w:tr>
      <w:tr w:rsidR="007906E9" w:rsidRPr="00384B08" w14:paraId="1838B556" w14:textId="77777777">
        <w:tc>
          <w:tcPr>
            <w:tcW w:w="2654" w:type="dxa"/>
          </w:tcPr>
          <w:p w14:paraId="5F1C446F" w14:textId="77777777" w:rsidR="007906E9" w:rsidRPr="00384B08" w:rsidRDefault="007906E9" w:rsidP="00124165">
            <w:pPr>
              <w:rPr>
                <w:rFonts w:cs="Simplified Arabic"/>
                <w:b/>
                <w:bCs/>
                <w:sz w:val="28"/>
                <w:szCs w:val="28"/>
                <w:rtl/>
                <w:lang w:bidi="ar-IQ"/>
              </w:rPr>
            </w:pPr>
          </w:p>
          <w:p w14:paraId="307583D2" w14:textId="71899B1B" w:rsidR="004120DA" w:rsidRPr="00384B08" w:rsidRDefault="007906E9" w:rsidP="00E05855">
            <w:pPr>
              <w:rPr>
                <w:rFonts w:cs="Simplified Arabic"/>
                <w:b/>
                <w:bCs/>
                <w:sz w:val="28"/>
                <w:szCs w:val="28"/>
              </w:rPr>
            </w:pPr>
            <w:r w:rsidRPr="00384B08">
              <w:rPr>
                <w:rFonts w:cs="Simplified Arabic" w:hint="cs"/>
                <w:b/>
                <w:bCs/>
                <w:sz w:val="28"/>
                <w:szCs w:val="28"/>
                <w:rtl/>
              </w:rPr>
              <w:t>معلومات اضافية</w:t>
            </w:r>
          </w:p>
        </w:tc>
        <w:tc>
          <w:tcPr>
            <w:tcW w:w="7658" w:type="dxa"/>
            <w:gridSpan w:val="5"/>
          </w:tcPr>
          <w:p w14:paraId="274EE1C9" w14:textId="77777777" w:rsidR="007906E9" w:rsidRPr="00384B08" w:rsidRDefault="007906E9" w:rsidP="00384B08">
            <w:pPr>
              <w:jc w:val="center"/>
              <w:rPr>
                <w:rFonts w:cs="Simplified Arabic"/>
                <w:b/>
                <w:bCs/>
                <w:rtl/>
                <w:lang w:bidi="ar-IQ"/>
              </w:rPr>
            </w:pPr>
          </w:p>
        </w:tc>
      </w:tr>
    </w:tbl>
    <w:p w14:paraId="52916B80" w14:textId="77777777" w:rsidR="004F2C63" w:rsidRDefault="004F2C63" w:rsidP="004F2C63">
      <w:pPr>
        <w:rPr>
          <w:rtl/>
        </w:rPr>
      </w:pPr>
    </w:p>
    <w:p w14:paraId="2FD5DD60" w14:textId="77777777" w:rsidR="00C11D00" w:rsidRDefault="00000000" w:rsidP="004F2C63">
      <w:pPr>
        <w:tabs>
          <w:tab w:val="left" w:pos="4369"/>
        </w:tabs>
        <w:rPr>
          <w:rtl/>
        </w:rPr>
      </w:pPr>
      <w:r>
        <w:rPr>
          <w:noProof/>
          <w:rtl/>
        </w:rPr>
        <w:lastRenderedPageBreak/>
        <w:pict w14:anchorId="10FABB80">
          <v:shape id="_x0000_s1030" type="#_x0000_t202" style="position:absolute;left:0;text-align:left;margin-left:338.25pt;margin-top:10pt;width:189pt;height:130.7pt;z-index:251652096" stroked="f">
            <v:textbox style="mso-next-textbox:#_x0000_s1030">
              <w:txbxContent>
                <w:p w14:paraId="0B995CDD" w14:textId="77777777" w:rsidR="00C11D00" w:rsidRPr="004A7D3C" w:rsidRDefault="00C11D00"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158C4615" w14:textId="77777777" w:rsidR="00C11D00" w:rsidRPr="004A7D3C" w:rsidRDefault="00C11D00"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41695C26" w14:textId="77777777" w:rsidR="00C11D00" w:rsidRDefault="00C11D00" w:rsidP="00C11D00">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0201082B" w14:textId="77777777" w:rsidR="00C11D00" w:rsidRDefault="00C11D00" w:rsidP="00C11D00">
                  <w:pPr>
                    <w:jc w:val="center"/>
                    <w:rPr>
                      <w:rFonts w:cs="Mudir MT"/>
                      <w:noProof/>
                      <w:sz w:val="28"/>
                      <w:szCs w:val="28"/>
                      <w:rtl/>
                      <w:lang w:bidi="ar-IQ"/>
                    </w:rPr>
                  </w:pPr>
                </w:p>
                <w:p w14:paraId="7CA31A0E" w14:textId="77777777" w:rsidR="00C11D00" w:rsidRDefault="00C11D00" w:rsidP="00C11D00">
                  <w:pPr>
                    <w:jc w:val="center"/>
                    <w:rPr>
                      <w:rFonts w:cs="Mudir MT"/>
                      <w:noProof/>
                      <w:sz w:val="28"/>
                      <w:szCs w:val="28"/>
                      <w:rtl/>
                      <w:lang w:bidi="ar-IQ"/>
                    </w:rPr>
                  </w:pPr>
                </w:p>
                <w:p w14:paraId="182B9363" w14:textId="77777777" w:rsidR="00C11D00" w:rsidRDefault="00C11D00" w:rsidP="00C11D00">
                  <w:pPr>
                    <w:jc w:val="center"/>
                    <w:rPr>
                      <w:rFonts w:cs="Mudir MT"/>
                      <w:noProof/>
                      <w:sz w:val="28"/>
                      <w:szCs w:val="28"/>
                      <w:rtl/>
                      <w:lang w:bidi="ar-IQ"/>
                    </w:rPr>
                  </w:pPr>
                </w:p>
                <w:p w14:paraId="5AC1F097" w14:textId="77777777" w:rsidR="00C11D00" w:rsidRDefault="00C11D00" w:rsidP="00C11D00">
                  <w:pPr>
                    <w:jc w:val="center"/>
                    <w:rPr>
                      <w:rFonts w:cs="Mudir MT"/>
                      <w:noProof/>
                      <w:sz w:val="28"/>
                      <w:szCs w:val="28"/>
                      <w:rtl/>
                      <w:lang w:bidi="ar-IQ"/>
                    </w:rPr>
                  </w:pPr>
                </w:p>
                <w:p w14:paraId="5D37B076" w14:textId="77777777" w:rsidR="00C11D00" w:rsidRPr="004A7D3C" w:rsidRDefault="00C11D00" w:rsidP="00C11D00">
                  <w:pPr>
                    <w:jc w:val="center"/>
                    <w:rPr>
                      <w:rFonts w:cs="Mudir MT"/>
                      <w:noProof/>
                      <w:sz w:val="28"/>
                      <w:szCs w:val="28"/>
                      <w:rtl/>
                      <w:lang w:bidi="ar-IQ"/>
                    </w:rPr>
                  </w:pPr>
                </w:p>
              </w:txbxContent>
            </v:textbox>
            <w10:wrap type="square"/>
          </v:shape>
        </w:pict>
      </w:r>
      <w:r w:rsidR="004F2C63">
        <w:rPr>
          <w:noProof/>
          <w:rtl/>
        </w:rPr>
        <w:drawing>
          <wp:anchor distT="0" distB="0" distL="114300" distR="114300" simplePos="0" relativeHeight="251663360" behindDoc="0" locked="0" layoutInCell="1" allowOverlap="1" wp14:anchorId="7DF7DD43" wp14:editId="28F04349">
            <wp:simplePos x="0" y="0"/>
            <wp:positionH relativeFrom="column">
              <wp:posOffset>2564765</wp:posOffset>
            </wp:positionH>
            <wp:positionV relativeFrom="paragraph">
              <wp:posOffset>73025</wp:posOffset>
            </wp:positionV>
            <wp:extent cx="2076450" cy="1285875"/>
            <wp:effectExtent l="0" t="0" r="0" b="0"/>
            <wp:wrapSquare wrapText="bothSides"/>
            <wp:docPr id="5"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srcRect/>
                    <a:stretch>
                      <a:fillRect/>
                    </a:stretch>
                  </pic:blipFill>
                  <pic:spPr bwMode="auto">
                    <a:xfrm>
                      <a:off x="0" y="0"/>
                      <a:ext cx="2076450" cy="1285875"/>
                    </a:xfrm>
                    <a:prstGeom prst="rect">
                      <a:avLst/>
                    </a:prstGeom>
                    <a:noFill/>
                  </pic:spPr>
                </pic:pic>
              </a:graphicData>
            </a:graphic>
          </wp:anchor>
        </w:drawing>
      </w:r>
      <w:r>
        <w:rPr>
          <w:noProof/>
          <w:rtl/>
        </w:rPr>
        <w:pict w14:anchorId="24520962">
          <v:shape id="_x0000_s1056" type="#_x0000_t202" style="position:absolute;left:0;text-align:left;margin-left:-7.55pt;margin-top:5.15pt;width:213.55pt;height:121.7pt;z-index:251664384;mso-position-horizontal-relative:text;mso-position-vertical-relative:text" stroked="f">
            <v:textbox style="mso-next-textbox:#_x0000_s1056">
              <w:txbxContent>
                <w:p w14:paraId="160D931D" w14:textId="77777777" w:rsidR="00821C5F" w:rsidRDefault="00821C5F" w:rsidP="00821C5F">
                  <w:pPr>
                    <w:rPr>
                      <w:rFonts w:cs="Arabic Transparent"/>
                      <w:b/>
                      <w:bCs/>
                      <w:noProof/>
                      <w:lang w:bidi="ar-IQ"/>
                    </w:rPr>
                  </w:pPr>
                  <w:r>
                    <w:rPr>
                      <w:rFonts w:cs="Arabic Transparent"/>
                      <w:b/>
                      <w:bCs/>
                      <w:noProof/>
                      <w:rtl/>
                      <w:lang w:bidi="ar-IQ"/>
                    </w:rPr>
                    <w:t>الجامعة :</w:t>
                  </w:r>
                  <w:r>
                    <w:rPr>
                      <w:rFonts w:cs="Arabic Transparent" w:hint="cs"/>
                      <w:b/>
                      <w:bCs/>
                      <w:noProof/>
                      <w:lang w:bidi="ar-IQ"/>
                    </w:rPr>
                    <w:t xml:space="preserve"> </w:t>
                  </w:r>
                  <w:r>
                    <w:rPr>
                      <w:rFonts w:cs="Arabic Transparent"/>
                      <w:b/>
                      <w:bCs/>
                      <w:noProof/>
                      <w:rtl/>
                      <w:lang w:bidi="ar-IQ"/>
                    </w:rPr>
                    <w:t>المثنى</w:t>
                  </w:r>
                </w:p>
                <w:p w14:paraId="21D16DFE" w14:textId="77777777" w:rsidR="00821C5F" w:rsidRDefault="00821C5F" w:rsidP="00821C5F">
                  <w:pPr>
                    <w:rPr>
                      <w:rFonts w:cs="Arabic Transparent"/>
                      <w:b/>
                      <w:bCs/>
                      <w:noProof/>
                      <w:rtl/>
                      <w:lang w:bidi="ar-IQ"/>
                    </w:rPr>
                  </w:pPr>
                  <w:r>
                    <w:rPr>
                      <w:rFonts w:cs="Arabic Transparent"/>
                      <w:b/>
                      <w:bCs/>
                      <w:noProof/>
                      <w:rtl/>
                      <w:lang w:bidi="ar-IQ"/>
                    </w:rPr>
                    <w:t>الكلية : كلية العلوم</w:t>
                  </w:r>
                </w:p>
                <w:p w14:paraId="7A75746C" w14:textId="77777777" w:rsidR="00821C5F" w:rsidRDefault="00821C5F" w:rsidP="00821C5F">
                  <w:pPr>
                    <w:rPr>
                      <w:rFonts w:cs="Arabic Transparent"/>
                      <w:b/>
                      <w:bCs/>
                      <w:noProof/>
                      <w:rtl/>
                      <w:lang w:bidi="ar-IQ"/>
                    </w:rPr>
                  </w:pPr>
                  <w:r>
                    <w:rPr>
                      <w:rFonts w:cs="Arabic Transparent"/>
                      <w:b/>
                      <w:bCs/>
                      <w:noProof/>
                      <w:rtl/>
                      <w:lang w:bidi="ar-IQ"/>
                    </w:rPr>
                    <w:t>القســم : الرياضيات وتطبيقات الحاسوب</w:t>
                  </w:r>
                </w:p>
                <w:p w14:paraId="07005A8F" w14:textId="77777777" w:rsidR="00821C5F" w:rsidRDefault="00821C5F" w:rsidP="00821C5F">
                  <w:pPr>
                    <w:rPr>
                      <w:rFonts w:cs="Arabic Transparent"/>
                      <w:b/>
                      <w:bCs/>
                      <w:noProof/>
                      <w:rtl/>
                      <w:lang w:bidi="ar-IQ"/>
                    </w:rPr>
                  </w:pPr>
                  <w:r>
                    <w:rPr>
                      <w:rFonts w:cs="Arabic Transparent"/>
                      <w:b/>
                      <w:bCs/>
                      <w:noProof/>
                      <w:rtl/>
                      <w:lang w:bidi="ar-IQ"/>
                    </w:rPr>
                    <w:t xml:space="preserve">المرحلة : </w:t>
                  </w:r>
                  <w:r>
                    <w:rPr>
                      <w:rFonts w:cs="Arabic Transparent" w:hint="cs"/>
                      <w:b/>
                      <w:bCs/>
                      <w:noProof/>
                      <w:rtl/>
                      <w:lang w:bidi="ar-IQ"/>
                    </w:rPr>
                    <w:t>الرابعة</w:t>
                  </w:r>
                </w:p>
                <w:p w14:paraId="339ED539" w14:textId="77777777" w:rsidR="00821C5F" w:rsidRDefault="00821C5F" w:rsidP="00821C5F">
                  <w:pPr>
                    <w:rPr>
                      <w:rFonts w:cs="Arabic Transparent"/>
                      <w:b/>
                      <w:bCs/>
                      <w:noProof/>
                      <w:rtl/>
                      <w:lang w:bidi="ar-IQ"/>
                    </w:rPr>
                  </w:pPr>
                  <w:r>
                    <w:rPr>
                      <w:rFonts w:cs="Arabic Transparent"/>
                      <w:b/>
                      <w:bCs/>
                      <w:noProof/>
                      <w:rtl/>
                      <w:lang w:bidi="ar-IQ"/>
                    </w:rPr>
                    <w:t xml:space="preserve">اسم المحاضر الثلاثي : </w:t>
                  </w:r>
                  <w:r>
                    <w:rPr>
                      <w:rFonts w:cs="Arabic Transparent" w:hint="cs"/>
                      <w:b/>
                      <w:bCs/>
                      <w:noProof/>
                      <w:rtl/>
                      <w:lang w:bidi="ar-IQ"/>
                    </w:rPr>
                    <w:t>هديل هادي ابوالسود</w:t>
                  </w:r>
                </w:p>
                <w:p w14:paraId="6F66CB2A" w14:textId="77777777" w:rsidR="00821C5F" w:rsidRDefault="00821C5F" w:rsidP="00821C5F">
                  <w:pPr>
                    <w:rPr>
                      <w:rFonts w:cs="Arabic Transparent"/>
                      <w:b/>
                      <w:bCs/>
                      <w:noProof/>
                      <w:rtl/>
                      <w:lang w:bidi="ar-IQ"/>
                    </w:rPr>
                  </w:pPr>
                  <w:r>
                    <w:rPr>
                      <w:rFonts w:cs="Arabic Transparent"/>
                      <w:b/>
                      <w:bCs/>
                      <w:noProof/>
                      <w:rtl/>
                      <w:lang w:bidi="ar-IQ"/>
                    </w:rPr>
                    <w:t>اللقب العلمي : مدرس مساعد</w:t>
                  </w:r>
                </w:p>
                <w:p w14:paraId="558CF3D5" w14:textId="77777777" w:rsidR="00821C5F" w:rsidRDefault="00821C5F" w:rsidP="00821C5F">
                  <w:pPr>
                    <w:rPr>
                      <w:rFonts w:cs="Arabic Transparent"/>
                      <w:b/>
                      <w:bCs/>
                      <w:noProof/>
                      <w:rtl/>
                      <w:lang w:bidi="ar-IQ"/>
                    </w:rPr>
                  </w:pPr>
                  <w:r>
                    <w:rPr>
                      <w:rFonts w:cs="Arabic Transparent"/>
                      <w:b/>
                      <w:bCs/>
                      <w:noProof/>
                      <w:rtl/>
                      <w:lang w:bidi="ar-IQ"/>
                    </w:rPr>
                    <w:t>المؤهل العلمي : ماجستير علوم رياضيات</w:t>
                  </w:r>
                </w:p>
                <w:p w14:paraId="1B7309AC" w14:textId="77777777" w:rsidR="00821C5F" w:rsidRDefault="00821C5F" w:rsidP="00821C5F">
                  <w:pPr>
                    <w:rPr>
                      <w:rFonts w:cs="Arabic Transparent"/>
                      <w:b/>
                      <w:bCs/>
                      <w:noProof/>
                      <w:rtl/>
                      <w:lang w:bidi="ar-IQ"/>
                    </w:rPr>
                  </w:pPr>
                  <w:r>
                    <w:rPr>
                      <w:rFonts w:cs="Arabic Transparent"/>
                      <w:b/>
                      <w:bCs/>
                      <w:noProof/>
                      <w:rtl/>
                      <w:lang w:bidi="ar-IQ"/>
                    </w:rPr>
                    <w:t>مكان العمل  : جامعة المثنى</w:t>
                  </w:r>
                </w:p>
                <w:p w14:paraId="2746D66A" w14:textId="77777777" w:rsidR="00821C5F" w:rsidRPr="004A7D3C" w:rsidRDefault="00821C5F" w:rsidP="00821C5F">
                  <w:pPr>
                    <w:rPr>
                      <w:rFonts w:cs="Arabic Transparent"/>
                      <w:b/>
                      <w:bCs/>
                      <w:noProof/>
                      <w:lang w:bidi="ar-IQ"/>
                    </w:rPr>
                  </w:pPr>
                </w:p>
                <w:p w14:paraId="5841E0AF" w14:textId="77777777" w:rsidR="004F2C63" w:rsidRPr="004A7D3C" w:rsidRDefault="004F2C63" w:rsidP="004F2C63">
                  <w:pPr>
                    <w:rPr>
                      <w:rFonts w:cs="Arabic Transparent"/>
                      <w:b/>
                      <w:bCs/>
                      <w:noProof/>
                      <w:lang w:bidi="ar-IQ"/>
                    </w:rPr>
                  </w:pPr>
                </w:p>
              </w:txbxContent>
            </v:textbox>
            <w10:wrap type="square"/>
          </v:shape>
        </w:pict>
      </w:r>
      <w:r w:rsidR="004F2C63">
        <w:rPr>
          <w:rtl/>
        </w:rPr>
        <w:tab/>
      </w:r>
    </w:p>
    <w:p w14:paraId="3A9A777A" w14:textId="77777777" w:rsidR="00C11D00" w:rsidRPr="00BC3D6A" w:rsidRDefault="00C11D00" w:rsidP="00C11D00">
      <w:pPr>
        <w:jc w:val="center"/>
        <w:rPr>
          <w:rFonts w:ascii="Arial" w:hAnsi="Arial" w:cs="Arial"/>
          <w:sz w:val="16"/>
          <w:szCs w:val="16"/>
          <w:rtl/>
        </w:rPr>
      </w:pPr>
    </w:p>
    <w:p w14:paraId="52E667B9" w14:textId="77777777" w:rsidR="00967247" w:rsidRPr="00967247" w:rsidRDefault="00000000" w:rsidP="00650126">
      <w:pPr>
        <w:rPr>
          <w:b/>
          <w:bCs/>
          <w:sz w:val="32"/>
          <w:szCs w:val="32"/>
          <w:rtl/>
          <w:lang w:bidi="ar-IQ"/>
        </w:rPr>
      </w:pPr>
      <w:r>
        <w:rPr>
          <w:rFonts w:cs="Simplified Arabic"/>
          <w:b/>
          <w:bCs/>
          <w:noProof/>
          <w:sz w:val="36"/>
          <w:szCs w:val="36"/>
          <w:rtl/>
        </w:rPr>
        <w:pict w14:anchorId="7A3EC17A">
          <v:shape id="_x0000_s1052" type="#_x0000_t202" style="position:absolute;left:0;text-align:left;margin-left:11.6pt;margin-top:13.9pt;width:30pt;height:22.5pt;z-index:251660288">
            <v:textbox>
              <w:txbxContent>
                <w:p w14:paraId="571EEE4D" w14:textId="77777777" w:rsidR="00D247CA" w:rsidRDefault="00D247CA" w:rsidP="00D247CA">
                  <w:pPr>
                    <w:rPr>
                      <w:lang w:bidi="ar-IQ"/>
                    </w:rPr>
                  </w:pPr>
                  <w:r>
                    <w:rPr>
                      <w:rFonts w:hint="cs"/>
                      <w:rtl/>
                      <w:lang w:bidi="ar-IQ"/>
                    </w:rPr>
                    <w:t>49</w:t>
                  </w:r>
                </w:p>
              </w:txbxContent>
            </v:textbox>
            <w10:wrap anchorx="page"/>
          </v:shape>
        </w:pict>
      </w:r>
    </w:p>
    <w:p w14:paraId="6C260D54" w14:textId="77777777" w:rsidR="00967247" w:rsidRDefault="00967247" w:rsidP="00967247">
      <w:pPr>
        <w:jc w:val="center"/>
        <w:rPr>
          <w:b/>
          <w:bCs/>
          <w:sz w:val="36"/>
          <w:szCs w:val="36"/>
          <w:lang w:bidi="ar-IQ"/>
        </w:rPr>
      </w:pPr>
      <w:r w:rsidRPr="00967247">
        <w:rPr>
          <w:rFonts w:hint="cs"/>
          <w:b/>
          <w:bCs/>
          <w:sz w:val="36"/>
          <w:szCs w:val="36"/>
          <w:rtl/>
          <w:lang w:bidi="ar-IQ"/>
        </w:rPr>
        <w:t>أستمارة الخطة التدريسية للفصل الدراسي</w:t>
      </w:r>
      <w:r w:rsidR="000F07EE">
        <w:rPr>
          <w:b/>
          <w:bCs/>
          <w:sz w:val="36"/>
          <w:szCs w:val="36"/>
          <w:lang w:bidi="ar-IQ"/>
        </w:rPr>
        <w:t xml:space="preserve"> </w:t>
      </w:r>
      <w:r w:rsidR="000F07EE">
        <w:rPr>
          <w:rFonts w:hint="cs"/>
          <w:b/>
          <w:bCs/>
          <w:sz w:val="36"/>
          <w:szCs w:val="36"/>
          <w:rtl/>
          <w:lang w:bidi="ar-IQ"/>
        </w:rPr>
        <w:t>الأول</w:t>
      </w:r>
    </w:p>
    <w:p w14:paraId="0ADA49A7" w14:textId="68C1217E" w:rsidR="00E54F72" w:rsidRDefault="00E54F72" w:rsidP="00967247">
      <w:pPr>
        <w:jc w:val="center"/>
        <w:rPr>
          <w:b/>
          <w:bCs/>
          <w:sz w:val="36"/>
          <w:szCs w:val="36"/>
          <w:rtl/>
          <w:lang w:bidi="ar-IQ"/>
        </w:rPr>
      </w:pPr>
      <w:r>
        <w:rPr>
          <w:b/>
          <w:bCs/>
          <w:sz w:val="36"/>
          <w:szCs w:val="36"/>
          <w:lang w:bidi="ar-IQ"/>
        </w:rPr>
        <w:t>20</w:t>
      </w:r>
      <w:r w:rsidR="00E05855">
        <w:rPr>
          <w:b/>
          <w:bCs/>
          <w:sz w:val="36"/>
          <w:szCs w:val="36"/>
          <w:lang w:bidi="ar-IQ"/>
        </w:rPr>
        <w:t>25</w:t>
      </w:r>
      <w:r>
        <w:rPr>
          <w:b/>
          <w:bCs/>
          <w:sz w:val="36"/>
          <w:szCs w:val="36"/>
          <w:lang w:bidi="ar-IQ"/>
        </w:rPr>
        <w:t xml:space="preserve"> - 20</w:t>
      </w:r>
      <w:r w:rsidR="00E05855">
        <w:rPr>
          <w:b/>
          <w:bCs/>
          <w:sz w:val="36"/>
          <w:szCs w:val="36"/>
          <w:lang w:bidi="ar-IQ"/>
        </w:rPr>
        <w:t>24</w:t>
      </w:r>
    </w:p>
    <w:p w14:paraId="73484223" w14:textId="77777777" w:rsidR="00967247" w:rsidRPr="00967247" w:rsidRDefault="00967247" w:rsidP="00967247">
      <w:pPr>
        <w:jc w:val="center"/>
        <w:rPr>
          <w:b/>
          <w:bCs/>
          <w:sz w:val="36"/>
          <w:szCs w:val="36"/>
          <w:rtl/>
          <w:lang w:bidi="ar-IQ"/>
        </w:rPr>
      </w:pPr>
    </w:p>
    <w:tbl>
      <w:tblPr>
        <w:bidiVisual/>
        <w:tblW w:w="1044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250"/>
        <w:gridCol w:w="4587"/>
        <w:gridCol w:w="1624"/>
        <w:gridCol w:w="1170"/>
      </w:tblGrid>
      <w:tr w:rsidR="00775278" w:rsidRPr="00384B08" w14:paraId="6519512D" w14:textId="77777777" w:rsidTr="00A16B5D">
        <w:trPr>
          <w:cantSplit/>
          <w:trHeight w:val="1134"/>
        </w:trPr>
        <w:tc>
          <w:tcPr>
            <w:tcW w:w="810" w:type="dxa"/>
            <w:textDirection w:val="btLr"/>
          </w:tcPr>
          <w:p w14:paraId="361E3AF1" w14:textId="77777777" w:rsidR="00FD0224" w:rsidRPr="00384B08" w:rsidRDefault="00FD0224" w:rsidP="00384B08">
            <w:pPr>
              <w:ind w:left="113" w:right="113"/>
              <w:jc w:val="center"/>
              <w:rPr>
                <w:rFonts w:ascii="Arial" w:hAnsi="Arial" w:cs="Arial"/>
                <w:b/>
                <w:bCs/>
                <w:sz w:val="28"/>
                <w:szCs w:val="28"/>
                <w:rtl/>
              </w:rPr>
            </w:pPr>
          </w:p>
          <w:p w14:paraId="40C7FDB4" w14:textId="77777777" w:rsidR="00FD0224" w:rsidRPr="00384B08" w:rsidRDefault="00FD0224" w:rsidP="00384B08">
            <w:pPr>
              <w:ind w:left="113" w:right="113"/>
              <w:jc w:val="center"/>
              <w:rPr>
                <w:rFonts w:ascii="Arial" w:hAnsi="Arial" w:cs="Arial"/>
                <w:b/>
                <w:bCs/>
                <w:sz w:val="28"/>
                <w:szCs w:val="28"/>
                <w:rtl/>
              </w:rPr>
            </w:pPr>
            <w:r w:rsidRPr="00384B08">
              <w:rPr>
                <w:rFonts w:ascii="Arial" w:hAnsi="Arial" w:cs="Arial"/>
                <w:b/>
                <w:bCs/>
                <w:sz w:val="28"/>
                <w:szCs w:val="28"/>
                <w:rtl/>
              </w:rPr>
              <w:t>الاسبوع</w:t>
            </w:r>
          </w:p>
        </w:tc>
        <w:tc>
          <w:tcPr>
            <w:tcW w:w="2250" w:type="dxa"/>
          </w:tcPr>
          <w:p w14:paraId="535CA72D"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التاريخ</w:t>
            </w:r>
          </w:p>
        </w:tc>
        <w:tc>
          <w:tcPr>
            <w:tcW w:w="4587" w:type="dxa"/>
          </w:tcPr>
          <w:p w14:paraId="24863973"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المادة النظرية</w:t>
            </w:r>
          </w:p>
        </w:tc>
        <w:tc>
          <w:tcPr>
            <w:tcW w:w="1624" w:type="dxa"/>
          </w:tcPr>
          <w:p w14:paraId="4C56AAEC"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المادة العلمية</w:t>
            </w:r>
          </w:p>
        </w:tc>
        <w:tc>
          <w:tcPr>
            <w:tcW w:w="1170" w:type="dxa"/>
          </w:tcPr>
          <w:p w14:paraId="33E7F7C7"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الملاحظات</w:t>
            </w:r>
          </w:p>
        </w:tc>
      </w:tr>
      <w:tr w:rsidR="00463E49" w:rsidRPr="00384B08" w14:paraId="7D098D1F" w14:textId="77777777" w:rsidTr="002A4978">
        <w:tc>
          <w:tcPr>
            <w:tcW w:w="810" w:type="dxa"/>
          </w:tcPr>
          <w:p w14:paraId="174C1AEB" w14:textId="77777777" w:rsidR="00463E49" w:rsidRPr="00384B08" w:rsidRDefault="00463E49" w:rsidP="00463E49">
            <w:pPr>
              <w:spacing w:line="360" w:lineRule="auto"/>
              <w:jc w:val="center"/>
              <w:rPr>
                <w:b/>
                <w:bCs/>
                <w:rtl/>
              </w:rPr>
            </w:pPr>
            <w:r w:rsidRPr="00384B08">
              <w:rPr>
                <w:rFonts w:hint="cs"/>
                <w:b/>
                <w:bCs/>
                <w:rtl/>
              </w:rPr>
              <w:t>1</w:t>
            </w:r>
          </w:p>
        </w:tc>
        <w:tc>
          <w:tcPr>
            <w:tcW w:w="2250" w:type="dxa"/>
          </w:tcPr>
          <w:p w14:paraId="5DB16E9A" w14:textId="0335612B" w:rsidR="00463E49" w:rsidRPr="00C71BB3" w:rsidRDefault="00463E49" w:rsidP="00463E49">
            <w:pPr>
              <w:jc w:val="center"/>
              <w:rPr>
                <w:b/>
                <w:bCs/>
                <w:color w:val="000000"/>
                <w:sz w:val="28"/>
                <w:szCs w:val="28"/>
                <w:rtl/>
                <w:lang w:bidi="ar-IQ"/>
              </w:rPr>
            </w:pPr>
            <w:r>
              <w:rPr>
                <w:rFonts w:hint="cs"/>
                <w:rtl/>
              </w:rPr>
              <w:t>22/1/2025</w:t>
            </w:r>
          </w:p>
        </w:tc>
        <w:tc>
          <w:tcPr>
            <w:tcW w:w="4587" w:type="dxa"/>
          </w:tcPr>
          <w:p w14:paraId="7AED03DA" w14:textId="455425E1" w:rsidR="00463E49" w:rsidRPr="00392A1A" w:rsidRDefault="00463E49" w:rsidP="00463E49">
            <w:pPr>
              <w:bidi w:val="0"/>
              <w:jc w:val="right"/>
              <w:rPr>
                <w:rFonts w:cs="Simplified Arabic"/>
                <w:b/>
                <w:bCs/>
                <w:lang w:bidi="ar-IQ"/>
              </w:rPr>
            </w:pPr>
            <w:r w:rsidRPr="006162AC">
              <w:rPr>
                <w:rtl/>
              </w:rPr>
              <w:t>مراجعة أساسية، ما هو بحوث العمليات؟ البرمجة الخطية</w:t>
            </w:r>
          </w:p>
        </w:tc>
        <w:tc>
          <w:tcPr>
            <w:tcW w:w="1624" w:type="dxa"/>
          </w:tcPr>
          <w:p w14:paraId="71B9B056" w14:textId="77777777" w:rsidR="00463E49" w:rsidRPr="00384B08" w:rsidRDefault="00463E49" w:rsidP="00463E49">
            <w:pPr>
              <w:spacing w:line="360" w:lineRule="auto"/>
              <w:jc w:val="center"/>
              <w:rPr>
                <w:b/>
                <w:bCs/>
                <w:rtl/>
              </w:rPr>
            </w:pPr>
          </w:p>
        </w:tc>
        <w:tc>
          <w:tcPr>
            <w:tcW w:w="1170" w:type="dxa"/>
          </w:tcPr>
          <w:p w14:paraId="7BAED40A" w14:textId="77777777" w:rsidR="00463E49" w:rsidRPr="00384B08" w:rsidRDefault="00463E49" w:rsidP="00463E49">
            <w:pPr>
              <w:spacing w:line="360" w:lineRule="auto"/>
              <w:jc w:val="center"/>
              <w:rPr>
                <w:b/>
                <w:bCs/>
                <w:rtl/>
              </w:rPr>
            </w:pPr>
          </w:p>
        </w:tc>
      </w:tr>
      <w:tr w:rsidR="00463E49" w:rsidRPr="00384B08" w14:paraId="01B68F8A" w14:textId="77777777" w:rsidTr="002A4978">
        <w:tc>
          <w:tcPr>
            <w:tcW w:w="810" w:type="dxa"/>
          </w:tcPr>
          <w:p w14:paraId="7277EA73" w14:textId="77777777" w:rsidR="00463E49" w:rsidRPr="00384B08" w:rsidRDefault="00463E49" w:rsidP="00463E49">
            <w:pPr>
              <w:spacing w:line="360" w:lineRule="auto"/>
              <w:jc w:val="center"/>
              <w:rPr>
                <w:b/>
                <w:bCs/>
                <w:rtl/>
              </w:rPr>
            </w:pPr>
            <w:r w:rsidRPr="00384B08">
              <w:rPr>
                <w:rFonts w:hint="cs"/>
                <w:b/>
                <w:bCs/>
                <w:rtl/>
              </w:rPr>
              <w:t>2</w:t>
            </w:r>
          </w:p>
        </w:tc>
        <w:tc>
          <w:tcPr>
            <w:tcW w:w="2250" w:type="dxa"/>
          </w:tcPr>
          <w:p w14:paraId="7D6A3848" w14:textId="154E27A8" w:rsidR="00463E49" w:rsidRPr="00C71BB3" w:rsidRDefault="00463E49" w:rsidP="00463E49">
            <w:pPr>
              <w:bidi w:val="0"/>
              <w:jc w:val="center"/>
              <w:rPr>
                <w:b/>
                <w:bCs/>
                <w:color w:val="000000"/>
                <w:sz w:val="28"/>
                <w:szCs w:val="28"/>
                <w:lang w:bidi="ar-SY"/>
              </w:rPr>
            </w:pPr>
            <w:r>
              <w:rPr>
                <w:rFonts w:hint="cs"/>
                <w:rtl/>
              </w:rPr>
              <w:t>29/1/2025</w:t>
            </w:r>
          </w:p>
        </w:tc>
        <w:tc>
          <w:tcPr>
            <w:tcW w:w="4587" w:type="dxa"/>
          </w:tcPr>
          <w:p w14:paraId="6EFE21C2" w14:textId="0BCDD246" w:rsidR="00463E49" w:rsidRPr="00392A1A" w:rsidRDefault="00463E49" w:rsidP="00463E49">
            <w:pPr>
              <w:bidi w:val="0"/>
              <w:jc w:val="right"/>
              <w:rPr>
                <w:rFonts w:cs="Simplified Arabic"/>
                <w:b/>
                <w:bCs/>
                <w:lang w:bidi="ar-IQ"/>
              </w:rPr>
            </w:pPr>
            <w:r w:rsidRPr="006162AC">
              <w:rPr>
                <w:rtl/>
              </w:rPr>
              <w:t>نموذج البرمجة الخطية ذو المتغيرين، الحل الرسومي للبرمجة الخطية</w:t>
            </w:r>
          </w:p>
        </w:tc>
        <w:tc>
          <w:tcPr>
            <w:tcW w:w="1624" w:type="dxa"/>
          </w:tcPr>
          <w:p w14:paraId="2661F635" w14:textId="77777777" w:rsidR="00463E49" w:rsidRPr="00384B08" w:rsidRDefault="00463E49" w:rsidP="00463E49">
            <w:pPr>
              <w:spacing w:line="360" w:lineRule="auto"/>
              <w:jc w:val="center"/>
              <w:rPr>
                <w:b/>
                <w:bCs/>
                <w:rtl/>
              </w:rPr>
            </w:pPr>
          </w:p>
        </w:tc>
        <w:tc>
          <w:tcPr>
            <w:tcW w:w="1170" w:type="dxa"/>
          </w:tcPr>
          <w:p w14:paraId="172F03EE" w14:textId="77777777" w:rsidR="00463E49" w:rsidRPr="00384B08" w:rsidRDefault="00463E49" w:rsidP="00463E49">
            <w:pPr>
              <w:spacing w:line="360" w:lineRule="auto"/>
              <w:jc w:val="center"/>
              <w:rPr>
                <w:b/>
                <w:bCs/>
                <w:rtl/>
              </w:rPr>
            </w:pPr>
          </w:p>
        </w:tc>
      </w:tr>
      <w:tr w:rsidR="00463E49" w:rsidRPr="00384B08" w14:paraId="38A218C4" w14:textId="77777777" w:rsidTr="002A4978">
        <w:tc>
          <w:tcPr>
            <w:tcW w:w="810" w:type="dxa"/>
          </w:tcPr>
          <w:p w14:paraId="53AD5EF3" w14:textId="77777777" w:rsidR="00463E49" w:rsidRPr="00384B08" w:rsidRDefault="00463E49" w:rsidP="00463E49">
            <w:pPr>
              <w:spacing w:line="360" w:lineRule="auto"/>
              <w:jc w:val="center"/>
              <w:rPr>
                <w:b/>
                <w:bCs/>
                <w:rtl/>
              </w:rPr>
            </w:pPr>
            <w:r w:rsidRPr="00384B08">
              <w:rPr>
                <w:rFonts w:hint="cs"/>
                <w:b/>
                <w:bCs/>
                <w:rtl/>
              </w:rPr>
              <w:t>3</w:t>
            </w:r>
          </w:p>
        </w:tc>
        <w:tc>
          <w:tcPr>
            <w:tcW w:w="2250" w:type="dxa"/>
          </w:tcPr>
          <w:p w14:paraId="3D206480" w14:textId="1D58AB41" w:rsidR="00463E49" w:rsidRPr="00C71BB3" w:rsidRDefault="00463E49" w:rsidP="00463E49">
            <w:pPr>
              <w:bidi w:val="0"/>
              <w:jc w:val="center"/>
              <w:rPr>
                <w:b/>
                <w:bCs/>
                <w:color w:val="000000"/>
                <w:sz w:val="28"/>
                <w:szCs w:val="28"/>
                <w:lang w:bidi="ar-SY"/>
              </w:rPr>
            </w:pPr>
            <w:r>
              <w:rPr>
                <w:rFonts w:hint="cs"/>
                <w:rtl/>
              </w:rPr>
              <w:t>5/2/2025</w:t>
            </w:r>
          </w:p>
        </w:tc>
        <w:tc>
          <w:tcPr>
            <w:tcW w:w="4587" w:type="dxa"/>
          </w:tcPr>
          <w:p w14:paraId="1EBC5346" w14:textId="4826C18F" w:rsidR="00463E49" w:rsidRPr="00392A1A" w:rsidRDefault="00463E49" w:rsidP="00463E49">
            <w:pPr>
              <w:bidi w:val="0"/>
              <w:jc w:val="right"/>
              <w:rPr>
                <w:rFonts w:cs="Simplified Arabic"/>
                <w:b/>
                <w:bCs/>
                <w:lang w:bidi="ar-IQ"/>
              </w:rPr>
            </w:pPr>
            <w:r w:rsidRPr="006162AC">
              <w:rPr>
                <w:rtl/>
              </w:rPr>
              <w:t>طرق الحل: طريقة السيمبلكس</w:t>
            </w:r>
          </w:p>
        </w:tc>
        <w:tc>
          <w:tcPr>
            <w:tcW w:w="1624" w:type="dxa"/>
          </w:tcPr>
          <w:p w14:paraId="39D376ED" w14:textId="77777777" w:rsidR="00463E49" w:rsidRPr="00384B08" w:rsidRDefault="00463E49" w:rsidP="00463E49">
            <w:pPr>
              <w:spacing w:line="360" w:lineRule="auto"/>
              <w:jc w:val="center"/>
              <w:rPr>
                <w:b/>
                <w:bCs/>
                <w:rtl/>
              </w:rPr>
            </w:pPr>
          </w:p>
        </w:tc>
        <w:tc>
          <w:tcPr>
            <w:tcW w:w="1170" w:type="dxa"/>
          </w:tcPr>
          <w:p w14:paraId="00863B6B" w14:textId="77777777" w:rsidR="00463E49" w:rsidRPr="00384B08" w:rsidRDefault="00463E49" w:rsidP="00463E49">
            <w:pPr>
              <w:spacing w:line="360" w:lineRule="auto"/>
              <w:jc w:val="center"/>
              <w:rPr>
                <w:b/>
                <w:bCs/>
                <w:rtl/>
              </w:rPr>
            </w:pPr>
          </w:p>
        </w:tc>
      </w:tr>
      <w:tr w:rsidR="00463E49" w:rsidRPr="00384B08" w14:paraId="22252517" w14:textId="77777777" w:rsidTr="002A4978">
        <w:tc>
          <w:tcPr>
            <w:tcW w:w="810" w:type="dxa"/>
          </w:tcPr>
          <w:p w14:paraId="3D9CE714" w14:textId="77777777" w:rsidR="00463E49" w:rsidRPr="00384B08" w:rsidRDefault="00463E49" w:rsidP="00463E49">
            <w:pPr>
              <w:spacing w:line="360" w:lineRule="auto"/>
              <w:jc w:val="center"/>
              <w:rPr>
                <w:b/>
                <w:bCs/>
                <w:rtl/>
              </w:rPr>
            </w:pPr>
            <w:r w:rsidRPr="00384B08">
              <w:rPr>
                <w:rFonts w:hint="cs"/>
                <w:b/>
                <w:bCs/>
                <w:rtl/>
              </w:rPr>
              <w:t>4</w:t>
            </w:r>
          </w:p>
        </w:tc>
        <w:tc>
          <w:tcPr>
            <w:tcW w:w="2250" w:type="dxa"/>
          </w:tcPr>
          <w:p w14:paraId="4759C155" w14:textId="5F757606" w:rsidR="00463E49" w:rsidRPr="00C71BB3" w:rsidRDefault="00463E49" w:rsidP="00463E49">
            <w:pPr>
              <w:bidi w:val="0"/>
              <w:jc w:val="center"/>
              <w:rPr>
                <w:b/>
                <w:bCs/>
                <w:color w:val="000000"/>
                <w:sz w:val="28"/>
                <w:szCs w:val="28"/>
                <w:lang w:bidi="ar-SY"/>
              </w:rPr>
            </w:pPr>
            <w:r>
              <w:rPr>
                <w:rFonts w:hint="cs"/>
                <w:rtl/>
              </w:rPr>
              <w:t>12/2/2025</w:t>
            </w:r>
          </w:p>
        </w:tc>
        <w:tc>
          <w:tcPr>
            <w:tcW w:w="4587" w:type="dxa"/>
          </w:tcPr>
          <w:p w14:paraId="595AB644" w14:textId="730EAEE0" w:rsidR="00463E49" w:rsidRPr="00392A1A" w:rsidRDefault="00463E49" w:rsidP="00463E49">
            <w:pPr>
              <w:bidi w:val="0"/>
              <w:jc w:val="right"/>
              <w:rPr>
                <w:rFonts w:cs="Simplified Arabic"/>
                <w:b/>
                <w:bCs/>
                <w:lang w:bidi="ar-IQ"/>
              </w:rPr>
            </w:pPr>
            <w:r>
              <w:rPr>
                <w:rFonts w:hint="cs"/>
                <w:rtl/>
              </w:rPr>
              <w:t xml:space="preserve">نظرية </w:t>
            </w:r>
            <w:r>
              <w:t>M-big</w:t>
            </w:r>
          </w:p>
        </w:tc>
        <w:tc>
          <w:tcPr>
            <w:tcW w:w="1624" w:type="dxa"/>
          </w:tcPr>
          <w:p w14:paraId="080F271F" w14:textId="77777777" w:rsidR="00463E49" w:rsidRPr="00384B08" w:rsidRDefault="00463E49" w:rsidP="00463E49">
            <w:pPr>
              <w:spacing w:line="360" w:lineRule="auto"/>
              <w:jc w:val="center"/>
              <w:rPr>
                <w:b/>
                <w:bCs/>
                <w:rtl/>
              </w:rPr>
            </w:pPr>
          </w:p>
        </w:tc>
        <w:tc>
          <w:tcPr>
            <w:tcW w:w="1170" w:type="dxa"/>
          </w:tcPr>
          <w:p w14:paraId="485C90A0" w14:textId="77777777" w:rsidR="00463E49" w:rsidRPr="00384B08" w:rsidRDefault="00463E49" w:rsidP="00463E49">
            <w:pPr>
              <w:spacing w:line="360" w:lineRule="auto"/>
              <w:jc w:val="center"/>
              <w:rPr>
                <w:b/>
                <w:bCs/>
                <w:rtl/>
              </w:rPr>
            </w:pPr>
          </w:p>
        </w:tc>
      </w:tr>
      <w:tr w:rsidR="00463E49" w:rsidRPr="00384B08" w14:paraId="683C3D7F" w14:textId="77777777" w:rsidTr="002A4978">
        <w:tc>
          <w:tcPr>
            <w:tcW w:w="810" w:type="dxa"/>
          </w:tcPr>
          <w:p w14:paraId="060CAA77" w14:textId="77777777" w:rsidR="00463E49" w:rsidRPr="00384B08" w:rsidRDefault="00463E49" w:rsidP="00463E49">
            <w:pPr>
              <w:spacing w:line="360" w:lineRule="auto"/>
              <w:jc w:val="center"/>
              <w:rPr>
                <w:b/>
                <w:bCs/>
                <w:rtl/>
              </w:rPr>
            </w:pPr>
            <w:r w:rsidRPr="00384B08">
              <w:rPr>
                <w:rFonts w:hint="cs"/>
                <w:b/>
                <w:bCs/>
                <w:rtl/>
              </w:rPr>
              <w:t>5</w:t>
            </w:r>
          </w:p>
        </w:tc>
        <w:tc>
          <w:tcPr>
            <w:tcW w:w="2250" w:type="dxa"/>
          </w:tcPr>
          <w:p w14:paraId="2EF4592B" w14:textId="2F4B72D5" w:rsidR="00463E49" w:rsidRPr="00C71BB3" w:rsidRDefault="00463E49" w:rsidP="00463E49">
            <w:pPr>
              <w:bidi w:val="0"/>
              <w:jc w:val="center"/>
              <w:rPr>
                <w:b/>
                <w:bCs/>
                <w:color w:val="000000"/>
                <w:sz w:val="28"/>
                <w:szCs w:val="28"/>
                <w:lang w:bidi="ar-SY"/>
              </w:rPr>
            </w:pPr>
            <w:r>
              <w:rPr>
                <w:rFonts w:hint="cs"/>
                <w:rtl/>
              </w:rPr>
              <w:t>19/2/2025</w:t>
            </w:r>
          </w:p>
        </w:tc>
        <w:tc>
          <w:tcPr>
            <w:tcW w:w="4587" w:type="dxa"/>
          </w:tcPr>
          <w:p w14:paraId="6F0D9A77" w14:textId="1C105E50" w:rsidR="00463E49" w:rsidRPr="00392A1A" w:rsidRDefault="00463E49" w:rsidP="00463E49">
            <w:pPr>
              <w:bidi w:val="0"/>
              <w:jc w:val="right"/>
              <w:rPr>
                <w:rFonts w:cs="Simplified Arabic"/>
                <w:b/>
                <w:bCs/>
                <w:lang w:bidi="ar-IQ"/>
              </w:rPr>
            </w:pPr>
            <w:r w:rsidRPr="006162AC">
              <w:rPr>
                <w:rtl/>
              </w:rPr>
              <w:t>الازدواجية</w:t>
            </w:r>
          </w:p>
        </w:tc>
        <w:tc>
          <w:tcPr>
            <w:tcW w:w="1624" w:type="dxa"/>
          </w:tcPr>
          <w:p w14:paraId="77EBAAE2" w14:textId="77777777" w:rsidR="00463E49" w:rsidRPr="00384B08" w:rsidRDefault="00463E49" w:rsidP="00463E49">
            <w:pPr>
              <w:spacing w:line="360" w:lineRule="auto"/>
              <w:jc w:val="center"/>
              <w:rPr>
                <w:b/>
                <w:bCs/>
                <w:rtl/>
              </w:rPr>
            </w:pPr>
          </w:p>
        </w:tc>
        <w:tc>
          <w:tcPr>
            <w:tcW w:w="1170" w:type="dxa"/>
          </w:tcPr>
          <w:p w14:paraId="2707906C" w14:textId="77777777" w:rsidR="00463E49" w:rsidRPr="00384B08" w:rsidRDefault="00463E49" w:rsidP="00463E49">
            <w:pPr>
              <w:spacing w:line="360" w:lineRule="auto"/>
              <w:jc w:val="center"/>
              <w:rPr>
                <w:b/>
                <w:bCs/>
                <w:rtl/>
              </w:rPr>
            </w:pPr>
          </w:p>
        </w:tc>
      </w:tr>
      <w:tr w:rsidR="00463E49" w:rsidRPr="00384B08" w14:paraId="5F21F269" w14:textId="77777777" w:rsidTr="002A4978">
        <w:tc>
          <w:tcPr>
            <w:tcW w:w="810" w:type="dxa"/>
          </w:tcPr>
          <w:p w14:paraId="6A102F2A" w14:textId="77777777" w:rsidR="00463E49" w:rsidRPr="00384B08" w:rsidRDefault="00463E49" w:rsidP="00463E49">
            <w:pPr>
              <w:spacing w:line="360" w:lineRule="auto"/>
              <w:jc w:val="center"/>
              <w:rPr>
                <w:b/>
                <w:bCs/>
                <w:rtl/>
              </w:rPr>
            </w:pPr>
            <w:r w:rsidRPr="00384B08">
              <w:rPr>
                <w:rFonts w:hint="cs"/>
                <w:b/>
                <w:bCs/>
                <w:rtl/>
              </w:rPr>
              <w:t>6</w:t>
            </w:r>
          </w:p>
        </w:tc>
        <w:tc>
          <w:tcPr>
            <w:tcW w:w="2250" w:type="dxa"/>
          </w:tcPr>
          <w:p w14:paraId="09EE4C08" w14:textId="03AF8100" w:rsidR="00463E49" w:rsidRPr="00C71BB3" w:rsidRDefault="00463E49" w:rsidP="00463E49">
            <w:pPr>
              <w:bidi w:val="0"/>
              <w:jc w:val="center"/>
              <w:rPr>
                <w:b/>
                <w:bCs/>
                <w:color w:val="000000"/>
                <w:sz w:val="28"/>
                <w:szCs w:val="28"/>
                <w:lang w:bidi="ar-SY"/>
              </w:rPr>
            </w:pPr>
            <w:r>
              <w:rPr>
                <w:rFonts w:hint="cs"/>
                <w:rtl/>
              </w:rPr>
              <w:t>26/2/2025</w:t>
            </w:r>
          </w:p>
        </w:tc>
        <w:tc>
          <w:tcPr>
            <w:tcW w:w="4587" w:type="dxa"/>
          </w:tcPr>
          <w:p w14:paraId="15E7865B" w14:textId="60701BA9" w:rsidR="00463E49" w:rsidRPr="00392A1A" w:rsidRDefault="00463E49" w:rsidP="00463E49">
            <w:pPr>
              <w:bidi w:val="0"/>
              <w:jc w:val="right"/>
              <w:rPr>
                <w:rFonts w:cs="Simplified Arabic"/>
                <w:b/>
                <w:bCs/>
                <w:lang w:bidi="ar-IQ"/>
              </w:rPr>
            </w:pPr>
            <w:r w:rsidRPr="006162AC">
              <w:rPr>
                <w:rtl/>
              </w:rPr>
              <w:t>تحليل الحساسية</w:t>
            </w:r>
          </w:p>
        </w:tc>
        <w:tc>
          <w:tcPr>
            <w:tcW w:w="1624" w:type="dxa"/>
          </w:tcPr>
          <w:p w14:paraId="6E1A146B" w14:textId="77777777" w:rsidR="00463E49" w:rsidRPr="00384B08" w:rsidRDefault="00463E49" w:rsidP="00463E49">
            <w:pPr>
              <w:spacing w:line="360" w:lineRule="auto"/>
              <w:jc w:val="center"/>
              <w:rPr>
                <w:b/>
                <w:bCs/>
                <w:rtl/>
              </w:rPr>
            </w:pPr>
          </w:p>
        </w:tc>
        <w:tc>
          <w:tcPr>
            <w:tcW w:w="1170" w:type="dxa"/>
          </w:tcPr>
          <w:p w14:paraId="798E3205" w14:textId="77777777" w:rsidR="00463E49" w:rsidRPr="00384B08" w:rsidRDefault="00463E49" w:rsidP="00463E49">
            <w:pPr>
              <w:spacing w:line="360" w:lineRule="auto"/>
              <w:jc w:val="center"/>
              <w:rPr>
                <w:b/>
                <w:bCs/>
                <w:rtl/>
              </w:rPr>
            </w:pPr>
          </w:p>
        </w:tc>
      </w:tr>
      <w:tr w:rsidR="00463E49" w:rsidRPr="00384B08" w14:paraId="39CCBF3D" w14:textId="77777777" w:rsidTr="002A4978">
        <w:tc>
          <w:tcPr>
            <w:tcW w:w="810" w:type="dxa"/>
          </w:tcPr>
          <w:p w14:paraId="345D8514" w14:textId="77777777" w:rsidR="00463E49" w:rsidRPr="00384B08" w:rsidRDefault="00463E49" w:rsidP="00463E49">
            <w:pPr>
              <w:spacing w:line="360" w:lineRule="auto"/>
              <w:jc w:val="center"/>
              <w:rPr>
                <w:b/>
                <w:bCs/>
                <w:rtl/>
              </w:rPr>
            </w:pPr>
            <w:r w:rsidRPr="00384B08">
              <w:rPr>
                <w:rFonts w:hint="cs"/>
                <w:b/>
                <w:bCs/>
                <w:rtl/>
              </w:rPr>
              <w:t>7</w:t>
            </w:r>
          </w:p>
        </w:tc>
        <w:tc>
          <w:tcPr>
            <w:tcW w:w="2250" w:type="dxa"/>
          </w:tcPr>
          <w:p w14:paraId="02C72F6E" w14:textId="093A5445" w:rsidR="00463E49" w:rsidRPr="00C71BB3" w:rsidRDefault="00463E49" w:rsidP="00463E49">
            <w:pPr>
              <w:bidi w:val="0"/>
              <w:jc w:val="center"/>
              <w:rPr>
                <w:b/>
                <w:bCs/>
                <w:color w:val="000000"/>
                <w:sz w:val="28"/>
                <w:szCs w:val="28"/>
                <w:lang w:bidi="ar-SY"/>
              </w:rPr>
            </w:pPr>
            <w:r>
              <w:rPr>
                <w:rFonts w:hint="cs"/>
                <w:rtl/>
              </w:rPr>
              <w:t>5/3/2025</w:t>
            </w:r>
          </w:p>
        </w:tc>
        <w:tc>
          <w:tcPr>
            <w:tcW w:w="4587" w:type="dxa"/>
          </w:tcPr>
          <w:p w14:paraId="2E73364D" w14:textId="4733F1D3" w:rsidR="00463E49" w:rsidRPr="00392A1A" w:rsidRDefault="00463E49" w:rsidP="00463E49">
            <w:pPr>
              <w:bidi w:val="0"/>
              <w:jc w:val="right"/>
              <w:rPr>
                <w:rFonts w:cs="Simplified Arabic"/>
                <w:b/>
                <w:bCs/>
                <w:lang w:bidi="ar-IQ"/>
              </w:rPr>
            </w:pPr>
            <w:r w:rsidRPr="006162AC">
              <w:rPr>
                <w:rtl/>
              </w:rPr>
              <w:t>تحليل الحساسية</w:t>
            </w:r>
          </w:p>
        </w:tc>
        <w:tc>
          <w:tcPr>
            <w:tcW w:w="1624" w:type="dxa"/>
          </w:tcPr>
          <w:p w14:paraId="14F6E951" w14:textId="77777777" w:rsidR="00463E49" w:rsidRPr="00384B08" w:rsidRDefault="00463E49" w:rsidP="00463E49">
            <w:pPr>
              <w:spacing w:line="360" w:lineRule="auto"/>
              <w:jc w:val="center"/>
              <w:rPr>
                <w:b/>
                <w:bCs/>
                <w:rtl/>
              </w:rPr>
            </w:pPr>
          </w:p>
        </w:tc>
        <w:tc>
          <w:tcPr>
            <w:tcW w:w="1170" w:type="dxa"/>
          </w:tcPr>
          <w:p w14:paraId="5F617B86" w14:textId="77777777" w:rsidR="00463E49" w:rsidRPr="00384B08" w:rsidRDefault="00463E49" w:rsidP="00463E49">
            <w:pPr>
              <w:spacing w:line="360" w:lineRule="auto"/>
              <w:jc w:val="center"/>
              <w:rPr>
                <w:b/>
                <w:bCs/>
                <w:rtl/>
              </w:rPr>
            </w:pPr>
          </w:p>
        </w:tc>
      </w:tr>
      <w:tr w:rsidR="00463E49" w:rsidRPr="00384B08" w14:paraId="40A98FF1" w14:textId="77777777" w:rsidTr="002A4978">
        <w:tc>
          <w:tcPr>
            <w:tcW w:w="810" w:type="dxa"/>
          </w:tcPr>
          <w:p w14:paraId="7ED14ECA" w14:textId="77777777" w:rsidR="00463E49" w:rsidRPr="00384B08" w:rsidRDefault="00463E49" w:rsidP="00463E49">
            <w:pPr>
              <w:spacing w:line="360" w:lineRule="auto"/>
              <w:jc w:val="center"/>
              <w:rPr>
                <w:b/>
                <w:bCs/>
                <w:rtl/>
              </w:rPr>
            </w:pPr>
            <w:r w:rsidRPr="00384B08">
              <w:rPr>
                <w:rFonts w:hint="cs"/>
                <w:b/>
                <w:bCs/>
                <w:rtl/>
              </w:rPr>
              <w:t>8</w:t>
            </w:r>
          </w:p>
        </w:tc>
        <w:tc>
          <w:tcPr>
            <w:tcW w:w="2250" w:type="dxa"/>
          </w:tcPr>
          <w:p w14:paraId="3EC88E19" w14:textId="587BBFCA" w:rsidR="00463E49" w:rsidRPr="00C71BB3" w:rsidRDefault="00463E49" w:rsidP="00463E49">
            <w:pPr>
              <w:bidi w:val="0"/>
              <w:jc w:val="center"/>
              <w:rPr>
                <w:b/>
                <w:bCs/>
                <w:color w:val="000000"/>
                <w:sz w:val="28"/>
                <w:szCs w:val="28"/>
                <w:lang w:bidi="ar-SY"/>
              </w:rPr>
            </w:pPr>
            <w:r>
              <w:rPr>
                <w:rFonts w:hint="cs"/>
                <w:rtl/>
              </w:rPr>
              <w:t>12/3/2025</w:t>
            </w:r>
          </w:p>
        </w:tc>
        <w:tc>
          <w:tcPr>
            <w:tcW w:w="4587" w:type="dxa"/>
          </w:tcPr>
          <w:p w14:paraId="2F003285" w14:textId="2616EA11" w:rsidR="00463E49" w:rsidRPr="00392A1A" w:rsidRDefault="00463E49" w:rsidP="00463E49">
            <w:pPr>
              <w:bidi w:val="0"/>
              <w:jc w:val="right"/>
              <w:rPr>
                <w:rFonts w:cs="Simplified Arabic"/>
                <w:b/>
                <w:bCs/>
                <w:lang w:bidi="ar-IQ"/>
              </w:rPr>
            </w:pPr>
            <w:r w:rsidRPr="006162AC">
              <w:rPr>
                <w:rtl/>
              </w:rPr>
              <w:t>نموذج النقل</w:t>
            </w:r>
          </w:p>
        </w:tc>
        <w:tc>
          <w:tcPr>
            <w:tcW w:w="1624" w:type="dxa"/>
          </w:tcPr>
          <w:p w14:paraId="359EDF33" w14:textId="77777777" w:rsidR="00463E49" w:rsidRPr="00384B08" w:rsidRDefault="00463E49" w:rsidP="00463E49">
            <w:pPr>
              <w:spacing w:line="360" w:lineRule="auto"/>
              <w:jc w:val="center"/>
              <w:rPr>
                <w:b/>
                <w:bCs/>
                <w:rtl/>
              </w:rPr>
            </w:pPr>
          </w:p>
        </w:tc>
        <w:tc>
          <w:tcPr>
            <w:tcW w:w="1170" w:type="dxa"/>
          </w:tcPr>
          <w:p w14:paraId="2AE57AED" w14:textId="77777777" w:rsidR="00463E49" w:rsidRPr="00384B08" w:rsidRDefault="00463E49" w:rsidP="00463E49">
            <w:pPr>
              <w:spacing w:line="360" w:lineRule="auto"/>
              <w:jc w:val="center"/>
              <w:rPr>
                <w:b/>
                <w:bCs/>
                <w:rtl/>
              </w:rPr>
            </w:pPr>
          </w:p>
        </w:tc>
      </w:tr>
      <w:tr w:rsidR="00463E49" w:rsidRPr="00384B08" w14:paraId="376BB4BB" w14:textId="77777777" w:rsidTr="002A4978">
        <w:tc>
          <w:tcPr>
            <w:tcW w:w="810" w:type="dxa"/>
          </w:tcPr>
          <w:p w14:paraId="4403F315" w14:textId="77777777" w:rsidR="00463E49" w:rsidRPr="00384B08" w:rsidRDefault="00463E49" w:rsidP="00463E49">
            <w:pPr>
              <w:spacing w:line="360" w:lineRule="auto"/>
              <w:jc w:val="center"/>
              <w:rPr>
                <w:b/>
                <w:bCs/>
                <w:rtl/>
              </w:rPr>
            </w:pPr>
            <w:r w:rsidRPr="00384B08">
              <w:rPr>
                <w:rFonts w:hint="cs"/>
                <w:b/>
                <w:bCs/>
                <w:rtl/>
              </w:rPr>
              <w:t>9</w:t>
            </w:r>
          </w:p>
        </w:tc>
        <w:tc>
          <w:tcPr>
            <w:tcW w:w="2250" w:type="dxa"/>
          </w:tcPr>
          <w:p w14:paraId="669140FF" w14:textId="367FD6A3" w:rsidR="00463E49" w:rsidRPr="00C71BB3" w:rsidRDefault="00463E49" w:rsidP="00463E49">
            <w:pPr>
              <w:bidi w:val="0"/>
              <w:jc w:val="center"/>
              <w:rPr>
                <w:b/>
                <w:bCs/>
                <w:color w:val="000000"/>
                <w:sz w:val="28"/>
                <w:szCs w:val="28"/>
                <w:lang w:bidi="ar-SY"/>
              </w:rPr>
            </w:pPr>
            <w:r>
              <w:rPr>
                <w:rFonts w:hint="cs"/>
                <w:rtl/>
              </w:rPr>
              <w:t>19/3/2025</w:t>
            </w:r>
          </w:p>
        </w:tc>
        <w:tc>
          <w:tcPr>
            <w:tcW w:w="4587" w:type="dxa"/>
          </w:tcPr>
          <w:p w14:paraId="6D7764B4" w14:textId="1C36B06E" w:rsidR="00463E49" w:rsidRPr="00392A1A" w:rsidRDefault="00463E49" w:rsidP="00463E49">
            <w:pPr>
              <w:bidi w:val="0"/>
              <w:jc w:val="right"/>
              <w:rPr>
                <w:rFonts w:cs="Simplified Arabic"/>
                <w:b/>
                <w:bCs/>
                <w:lang w:bidi="ar-IQ"/>
              </w:rPr>
            </w:pPr>
            <w:r w:rsidRPr="006162AC">
              <w:rPr>
                <w:rtl/>
              </w:rPr>
              <w:t>طريقة الزاوية الشمالية الغربية (</w:t>
            </w:r>
            <w:r w:rsidRPr="006162AC">
              <w:t>NWC</w:t>
            </w:r>
            <w:r w:rsidRPr="006162AC">
              <w:rPr>
                <w:rtl/>
              </w:rPr>
              <w:t>)، طريقة هنجارية</w:t>
            </w:r>
          </w:p>
        </w:tc>
        <w:tc>
          <w:tcPr>
            <w:tcW w:w="1624" w:type="dxa"/>
          </w:tcPr>
          <w:p w14:paraId="185F4714" w14:textId="77777777" w:rsidR="00463E49" w:rsidRPr="00384B08" w:rsidRDefault="00463E49" w:rsidP="00463E49">
            <w:pPr>
              <w:spacing w:line="360" w:lineRule="auto"/>
              <w:jc w:val="center"/>
              <w:rPr>
                <w:b/>
                <w:bCs/>
                <w:rtl/>
              </w:rPr>
            </w:pPr>
          </w:p>
        </w:tc>
        <w:tc>
          <w:tcPr>
            <w:tcW w:w="1170" w:type="dxa"/>
          </w:tcPr>
          <w:p w14:paraId="1A367D25" w14:textId="77777777" w:rsidR="00463E49" w:rsidRPr="00384B08" w:rsidRDefault="00463E49" w:rsidP="00463E49">
            <w:pPr>
              <w:spacing w:line="360" w:lineRule="auto"/>
              <w:jc w:val="center"/>
              <w:rPr>
                <w:b/>
                <w:bCs/>
                <w:rtl/>
              </w:rPr>
            </w:pPr>
          </w:p>
        </w:tc>
      </w:tr>
      <w:tr w:rsidR="00463E49" w:rsidRPr="00384B08" w14:paraId="45B8B89B" w14:textId="77777777" w:rsidTr="002A4978">
        <w:tc>
          <w:tcPr>
            <w:tcW w:w="810" w:type="dxa"/>
          </w:tcPr>
          <w:p w14:paraId="3A013DEE" w14:textId="77777777" w:rsidR="00463E49" w:rsidRPr="00384B08" w:rsidRDefault="00463E49" w:rsidP="00463E49">
            <w:pPr>
              <w:spacing w:line="360" w:lineRule="auto"/>
              <w:jc w:val="center"/>
              <w:rPr>
                <w:b/>
                <w:bCs/>
                <w:rtl/>
              </w:rPr>
            </w:pPr>
            <w:r w:rsidRPr="00384B08">
              <w:rPr>
                <w:rFonts w:hint="cs"/>
                <w:b/>
                <w:bCs/>
                <w:rtl/>
              </w:rPr>
              <w:t>10</w:t>
            </w:r>
          </w:p>
        </w:tc>
        <w:tc>
          <w:tcPr>
            <w:tcW w:w="2250" w:type="dxa"/>
          </w:tcPr>
          <w:p w14:paraId="5CB19EB0" w14:textId="56ABAE4F" w:rsidR="00463E49" w:rsidRPr="00C71BB3" w:rsidRDefault="00463E49" w:rsidP="00463E49">
            <w:pPr>
              <w:bidi w:val="0"/>
              <w:jc w:val="center"/>
              <w:rPr>
                <w:b/>
                <w:bCs/>
                <w:color w:val="000000"/>
                <w:sz w:val="28"/>
                <w:szCs w:val="28"/>
                <w:lang w:bidi="ar-SY"/>
              </w:rPr>
            </w:pPr>
            <w:r>
              <w:rPr>
                <w:rFonts w:hint="cs"/>
                <w:rtl/>
              </w:rPr>
              <w:t>26/3/2025</w:t>
            </w:r>
          </w:p>
        </w:tc>
        <w:tc>
          <w:tcPr>
            <w:tcW w:w="4587" w:type="dxa"/>
          </w:tcPr>
          <w:p w14:paraId="2521ADDD" w14:textId="2007E392" w:rsidR="00463E49" w:rsidRPr="00392A1A" w:rsidRDefault="00463E49" w:rsidP="00463E49">
            <w:pPr>
              <w:bidi w:val="0"/>
              <w:jc w:val="right"/>
              <w:rPr>
                <w:rFonts w:cs="Simplified Arabic"/>
                <w:b/>
                <w:bCs/>
                <w:lang w:bidi="ar-IQ"/>
              </w:rPr>
            </w:pPr>
            <w:r w:rsidRPr="006162AC">
              <w:rPr>
                <w:rtl/>
              </w:rPr>
              <w:t>نموذج التخصيص</w:t>
            </w:r>
          </w:p>
        </w:tc>
        <w:tc>
          <w:tcPr>
            <w:tcW w:w="1624" w:type="dxa"/>
          </w:tcPr>
          <w:p w14:paraId="1817CEA8" w14:textId="77777777" w:rsidR="00463E49" w:rsidRPr="00384B08" w:rsidRDefault="00463E49" w:rsidP="00463E49">
            <w:pPr>
              <w:spacing w:line="360" w:lineRule="auto"/>
              <w:jc w:val="center"/>
              <w:rPr>
                <w:b/>
                <w:bCs/>
                <w:rtl/>
              </w:rPr>
            </w:pPr>
          </w:p>
        </w:tc>
        <w:tc>
          <w:tcPr>
            <w:tcW w:w="1170" w:type="dxa"/>
          </w:tcPr>
          <w:p w14:paraId="645FAE90" w14:textId="77777777" w:rsidR="00463E49" w:rsidRPr="00384B08" w:rsidRDefault="00463E49" w:rsidP="00463E49">
            <w:pPr>
              <w:spacing w:line="360" w:lineRule="auto"/>
              <w:jc w:val="center"/>
              <w:rPr>
                <w:b/>
                <w:bCs/>
                <w:rtl/>
              </w:rPr>
            </w:pPr>
          </w:p>
        </w:tc>
      </w:tr>
      <w:tr w:rsidR="00463E49" w:rsidRPr="00384B08" w14:paraId="1D9EAA39" w14:textId="77777777" w:rsidTr="002A4978">
        <w:tc>
          <w:tcPr>
            <w:tcW w:w="810" w:type="dxa"/>
          </w:tcPr>
          <w:p w14:paraId="5A8EFA88" w14:textId="77777777" w:rsidR="00463E49" w:rsidRPr="00384B08" w:rsidRDefault="00463E49" w:rsidP="00463E49">
            <w:pPr>
              <w:spacing w:line="360" w:lineRule="auto"/>
              <w:jc w:val="center"/>
              <w:rPr>
                <w:b/>
                <w:bCs/>
                <w:rtl/>
              </w:rPr>
            </w:pPr>
            <w:r w:rsidRPr="00384B08">
              <w:rPr>
                <w:rFonts w:hint="cs"/>
                <w:b/>
                <w:bCs/>
                <w:rtl/>
              </w:rPr>
              <w:t>11</w:t>
            </w:r>
          </w:p>
        </w:tc>
        <w:tc>
          <w:tcPr>
            <w:tcW w:w="2250" w:type="dxa"/>
          </w:tcPr>
          <w:p w14:paraId="3A2E26A6" w14:textId="3A6CD9F6" w:rsidR="00463E49" w:rsidRPr="00C71BB3" w:rsidRDefault="00463E49" w:rsidP="00463E49">
            <w:pPr>
              <w:bidi w:val="0"/>
              <w:jc w:val="center"/>
              <w:rPr>
                <w:b/>
                <w:bCs/>
                <w:color w:val="000000"/>
                <w:sz w:val="28"/>
                <w:szCs w:val="28"/>
                <w:lang w:bidi="ar-SY"/>
              </w:rPr>
            </w:pPr>
            <w:r>
              <w:rPr>
                <w:rFonts w:hint="cs"/>
                <w:rtl/>
              </w:rPr>
              <w:t>2/4/2025</w:t>
            </w:r>
          </w:p>
        </w:tc>
        <w:tc>
          <w:tcPr>
            <w:tcW w:w="4587" w:type="dxa"/>
          </w:tcPr>
          <w:p w14:paraId="178D6FB8" w14:textId="6F4B0ECB" w:rsidR="00463E49" w:rsidRPr="00392A1A" w:rsidRDefault="00463E49" w:rsidP="00463E49">
            <w:pPr>
              <w:bidi w:val="0"/>
              <w:jc w:val="right"/>
              <w:rPr>
                <w:rFonts w:cs="Simplified Arabic"/>
                <w:b/>
                <w:bCs/>
                <w:lang w:bidi="ar-IQ"/>
              </w:rPr>
            </w:pPr>
            <w:r w:rsidRPr="006162AC">
              <w:rPr>
                <w:rtl/>
              </w:rPr>
              <w:t>البرمجة الخطية الصحيحة</w:t>
            </w:r>
          </w:p>
        </w:tc>
        <w:tc>
          <w:tcPr>
            <w:tcW w:w="1624" w:type="dxa"/>
          </w:tcPr>
          <w:p w14:paraId="2803AF46" w14:textId="77777777" w:rsidR="00463E49" w:rsidRPr="00384B08" w:rsidRDefault="00463E49" w:rsidP="00463E49">
            <w:pPr>
              <w:spacing w:line="360" w:lineRule="auto"/>
              <w:jc w:val="center"/>
              <w:rPr>
                <w:b/>
                <w:bCs/>
                <w:rtl/>
              </w:rPr>
            </w:pPr>
          </w:p>
        </w:tc>
        <w:tc>
          <w:tcPr>
            <w:tcW w:w="1170" w:type="dxa"/>
          </w:tcPr>
          <w:p w14:paraId="3067EA92" w14:textId="77777777" w:rsidR="00463E49" w:rsidRPr="00384B08" w:rsidRDefault="00463E49" w:rsidP="00463E49">
            <w:pPr>
              <w:spacing w:line="360" w:lineRule="auto"/>
              <w:jc w:val="center"/>
              <w:rPr>
                <w:b/>
                <w:bCs/>
                <w:rtl/>
              </w:rPr>
            </w:pPr>
          </w:p>
        </w:tc>
      </w:tr>
      <w:tr w:rsidR="00463E49" w:rsidRPr="00384B08" w14:paraId="3F862380" w14:textId="77777777" w:rsidTr="002A4978">
        <w:tc>
          <w:tcPr>
            <w:tcW w:w="810" w:type="dxa"/>
          </w:tcPr>
          <w:p w14:paraId="6AF5159C" w14:textId="77777777" w:rsidR="00463E49" w:rsidRPr="00384B08" w:rsidRDefault="00463E49" w:rsidP="00463E49">
            <w:pPr>
              <w:spacing w:line="360" w:lineRule="auto"/>
              <w:jc w:val="center"/>
              <w:rPr>
                <w:b/>
                <w:bCs/>
                <w:rtl/>
              </w:rPr>
            </w:pPr>
            <w:r w:rsidRPr="00384B08">
              <w:rPr>
                <w:rFonts w:hint="cs"/>
                <w:b/>
                <w:bCs/>
                <w:rtl/>
              </w:rPr>
              <w:t>12</w:t>
            </w:r>
          </w:p>
        </w:tc>
        <w:tc>
          <w:tcPr>
            <w:tcW w:w="2250" w:type="dxa"/>
          </w:tcPr>
          <w:p w14:paraId="574AF7C2" w14:textId="0078193D" w:rsidR="00463E49" w:rsidRPr="00C71BB3" w:rsidRDefault="00463E49" w:rsidP="00463E49">
            <w:pPr>
              <w:bidi w:val="0"/>
              <w:jc w:val="center"/>
              <w:rPr>
                <w:b/>
                <w:bCs/>
                <w:color w:val="000000"/>
                <w:sz w:val="28"/>
                <w:szCs w:val="28"/>
                <w:lang w:bidi="ar-SY"/>
              </w:rPr>
            </w:pPr>
            <w:r>
              <w:rPr>
                <w:rFonts w:hint="cs"/>
                <w:rtl/>
              </w:rPr>
              <w:t>9/4/2025</w:t>
            </w:r>
          </w:p>
        </w:tc>
        <w:tc>
          <w:tcPr>
            <w:tcW w:w="4587" w:type="dxa"/>
          </w:tcPr>
          <w:p w14:paraId="720FB181" w14:textId="281A64AA" w:rsidR="00463E49" w:rsidRPr="00392A1A" w:rsidRDefault="00463E49" w:rsidP="00463E49">
            <w:pPr>
              <w:bidi w:val="0"/>
              <w:jc w:val="right"/>
              <w:rPr>
                <w:rFonts w:cs="Simplified Arabic"/>
                <w:b/>
                <w:bCs/>
                <w:lang w:bidi="ar-IQ"/>
              </w:rPr>
            </w:pPr>
            <w:r w:rsidRPr="006162AC">
              <w:rPr>
                <w:rtl/>
              </w:rPr>
              <w:t>نماذج الشبكات</w:t>
            </w:r>
          </w:p>
        </w:tc>
        <w:tc>
          <w:tcPr>
            <w:tcW w:w="1624" w:type="dxa"/>
          </w:tcPr>
          <w:p w14:paraId="5F198E82" w14:textId="77777777" w:rsidR="00463E49" w:rsidRPr="00384B08" w:rsidRDefault="00463E49" w:rsidP="00463E49">
            <w:pPr>
              <w:spacing w:line="360" w:lineRule="auto"/>
              <w:jc w:val="center"/>
              <w:rPr>
                <w:b/>
                <w:bCs/>
                <w:rtl/>
              </w:rPr>
            </w:pPr>
          </w:p>
        </w:tc>
        <w:tc>
          <w:tcPr>
            <w:tcW w:w="1170" w:type="dxa"/>
          </w:tcPr>
          <w:p w14:paraId="727CF9C0" w14:textId="77777777" w:rsidR="00463E49" w:rsidRPr="00384B08" w:rsidRDefault="00463E49" w:rsidP="00463E49">
            <w:pPr>
              <w:spacing w:line="360" w:lineRule="auto"/>
              <w:jc w:val="center"/>
              <w:rPr>
                <w:b/>
                <w:bCs/>
                <w:rtl/>
              </w:rPr>
            </w:pPr>
          </w:p>
        </w:tc>
      </w:tr>
      <w:tr w:rsidR="00463E49" w:rsidRPr="00384B08" w14:paraId="15069F8B" w14:textId="77777777" w:rsidTr="002A4978">
        <w:tc>
          <w:tcPr>
            <w:tcW w:w="810" w:type="dxa"/>
          </w:tcPr>
          <w:p w14:paraId="180CBCF2" w14:textId="77777777" w:rsidR="00463E49" w:rsidRPr="00384B08" w:rsidRDefault="00463E49" w:rsidP="00463E49">
            <w:pPr>
              <w:spacing w:line="360" w:lineRule="auto"/>
              <w:jc w:val="center"/>
              <w:rPr>
                <w:b/>
                <w:bCs/>
                <w:rtl/>
              </w:rPr>
            </w:pPr>
            <w:r w:rsidRPr="00384B08">
              <w:rPr>
                <w:rFonts w:hint="cs"/>
                <w:b/>
                <w:bCs/>
                <w:rtl/>
              </w:rPr>
              <w:t>13</w:t>
            </w:r>
          </w:p>
        </w:tc>
        <w:tc>
          <w:tcPr>
            <w:tcW w:w="2250" w:type="dxa"/>
          </w:tcPr>
          <w:p w14:paraId="3BB9426B" w14:textId="6145E94C" w:rsidR="00463E49" w:rsidRPr="00C71BB3" w:rsidRDefault="00463E49" w:rsidP="00463E49">
            <w:pPr>
              <w:bidi w:val="0"/>
              <w:jc w:val="center"/>
              <w:rPr>
                <w:b/>
                <w:bCs/>
                <w:color w:val="000000"/>
                <w:sz w:val="28"/>
                <w:szCs w:val="28"/>
                <w:lang w:bidi="ar-SY"/>
              </w:rPr>
            </w:pPr>
            <w:r>
              <w:rPr>
                <w:rFonts w:hint="cs"/>
                <w:rtl/>
              </w:rPr>
              <w:t>16/4/2025</w:t>
            </w:r>
          </w:p>
        </w:tc>
        <w:tc>
          <w:tcPr>
            <w:tcW w:w="4587" w:type="dxa"/>
          </w:tcPr>
          <w:p w14:paraId="4D35C6AE" w14:textId="3BFFD4FD" w:rsidR="00463E49" w:rsidRPr="00392A1A" w:rsidRDefault="00463E49" w:rsidP="00463E49">
            <w:pPr>
              <w:bidi w:val="0"/>
              <w:jc w:val="right"/>
              <w:rPr>
                <w:rFonts w:cs="Simplified Arabic"/>
                <w:b/>
                <w:bCs/>
                <w:lang w:bidi="ar-IQ"/>
              </w:rPr>
            </w:pPr>
            <w:r w:rsidRPr="006162AC">
              <w:rPr>
                <w:rtl/>
              </w:rPr>
              <w:t>تحليل القرارات والألعاب</w:t>
            </w:r>
          </w:p>
        </w:tc>
        <w:tc>
          <w:tcPr>
            <w:tcW w:w="1624" w:type="dxa"/>
          </w:tcPr>
          <w:p w14:paraId="2313E9D0" w14:textId="77777777" w:rsidR="00463E49" w:rsidRPr="00384B08" w:rsidRDefault="00463E49" w:rsidP="00463E49">
            <w:pPr>
              <w:spacing w:line="360" w:lineRule="auto"/>
              <w:jc w:val="center"/>
              <w:rPr>
                <w:b/>
                <w:bCs/>
                <w:rtl/>
              </w:rPr>
            </w:pPr>
          </w:p>
        </w:tc>
        <w:tc>
          <w:tcPr>
            <w:tcW w:w="1170" w:type="dxa"/>
          </w:tcPr>
          <w:p w14:paraId="4DFD99EB" w14:textId="77777777" w:rsidR="00463E49" w:rsidRPr="00384B08" w:rsidRDefault="00463E49" w:rsidP="00463E49">
            <w:pPr>
              <w:spacing w:line="360" w:lineRule="auto"/>
              <w:jc w:val="center"/>
              <w:rPr>
                <w:b/>
                <w:bCs/>
                <w:rtl/>
              </w:rPr>
            </w:pPr>
          </w:p>
        </w:tc>
      </w:tr>
      <w:tr w:rsidR="00463E49" w:rsidRPr="00384B08" w14:paraId="26A2BFAA" w14:textId="77777777" w:rsidTr="002A4978">
        <w:tc>
          <w:tcPr>
            <w:tcW w:w="810" w:type="dxa"/>
          </w:tcPr>
          <w:p w14:paraId="3A2362CD" w14:textId="77777777" w:rsidR="00463E49" w:rsidRPr="00384B08" w:rsidRDefault="00463E49" w:rsidP="00463E49">
            <w:pPr>
              <w:spacing w:line="360" w:lineRule="auto"/>
              <w:jc w:val="center"/>
              <w:rPr>
                <w:b/>
                <w:bCs/>
                <w:rtl/>
              </w:rPr>
            </w:pPr>
            <w:r w:rsidRPr="00384B08">
              <w:rPr>
                <w:rFonts w:hint="cs"/>
                <w:b/>
                <w:bCs/>
                <w:rtl/>
              </w:rPr>
              <w:t>14</w:t>
            </w:r>
          </w:p>
        </w:tc>
        <w:tc>
          <w:tcPr>
            <w:tcW w:w="2250" w:type="dxa"/>
          </w:tcPr>
          <w:p w14:paraId="7A921B00" w14:textId="63CA0A8B" w:rsidR="00463E49" w:rsidRPr="00C71BB3" w:rsidRDefault="00463E49" w:rsidP="00463E49">
            <w:pPr>
              <w:bidi w:val="0"/>
              <w:jc w:val="center"/>
              <w:rPr>
                <w:b/>
                <w:bCs/>
                <w:color w:val="000000"/>
                <w:sz w:val="28"/>
                <w:szCs w:val="28"/>
                <w:lang w:bidi="ar-SY"/>
              </w:rPr>
            </w:pPr>
            <w:r>
              <w:rPr>
                <w:rFonts w:hint="cs"/>
                <w:rtl/>
              </w:rPr>
              <w:t>23/4/2025</w:t>
            </w:r>
          </w:p>
        </w:tc>
        <w:tc>
          <w:tcPr>
            <w:tcW w:w="4587" w:type="dxa"/>
          </w:tcPr>
          <w:p w14:paraId="5222C89C" w14:textId="2C6108C3" w:rsidR="00463E49" w:rsidRPr="00392A1A" w:rsidRDefault="00463E49" w:rsidP="00463E49">
            <w:pPr>
              <w:bidi w:val="0"/>
              <w:jc w:val="right"/>
              <w:rPr>
                <w:rFonts w:cs="Simplified Arabic"/>
                <w:b/>
                <w:bCs/>
                <w:lang w:bidi="ar-IQ"/>
              </w:rPr>
            </w:pPr>
            <w:r w:rsidRPr="006162AC">
              <w:rPr>
                <w:rtl/>
              </w:rPr>
              <w:t>نظرية الطوابير</w:t>
            </w:r>
          </w:p>
        </w:tc>
        <w:tc>
          <w:tcPr>
            <w:tcW w:w="1624" w:type="dxa"/>
          </w:tcPr>
          <w:p w14:paraId="1B76DB05" w14:textId="77777777" w:rsidR="00463E49" w:rsidRPr="00384B08" w:rsidRDefault="00463E49" w:rsidP="00463E49">
            <w:pPr>
              <w:spacing w:line="360" w:lineRule="auto"/>
              <w:jc w:val="center"/>
              <w:rPr>
                <w:b/>
                <w:bCs/>
                <w:rtl/>
              </w:rPr>
            </w:pPr>
          </w:p>
        </w:tc>
        <w:tc>
          <w:tcPr>
            <w:tcW w:w="1170" w:type="dxa"/>
          </w:tcPr>
          <w:p w14:paraId="39BD1A32" w14:textId="77777777" w:rsidR="00463E49" w:rsidRPr="00384B08" w:rsidRDefault="00463E49" w:rsidP="00463E49">
            <w:pPr>
              <w:spacing w:line="360" w:lineRule="auto"/>
              <w:jc w:val="center"/>
              <w:rPr>
                <w:b/>
                <w:bCs/>
                <w:rtl/>
              </w:rPr>
            </w:pPr>
          </w:p>
        </w:tc>
      </w:tr>
      <w:tr w:rsidR="00463E49" w:rsidRPr="00384B08" w14:paraId="1B2EFD08" w14:textId="77777777" w:rsidTr="002A4978">
        <w:tc>
          <w:tcPr>
            <w:tcW w:w="810" w:type="dxa"/>
          </w:tcPr>
          <w:p w14:paraId="4C9FABE2" w14:textId="77777777" w:rsidR="00463E49" w:rsidRPr="00384B08" w:rsidRDefault="00463E49" w:rsidP="00463E49">
            <w:pPr>
              <w:spacing w:line="360" w:lineRule="auto"/>
              <w:jc w:val="center"/>
              <w:rPr>
                <w:b/>
                <w:bCs/>
                <w:rtl/>
              </w:rPr>
            </w:pPr>
            <w:r w:rsidRPr="00384B08">
              <w:rPr>
                <w:rFonts w:hint="cs"/>
                <w:b/>
                <w:bCs/>
                <w:rtl/>
              </w:rPr>
              <w:t>15</w:t>
            </w:r>
          </w:p>
        </w:tc>
        <w:tc>
          <w:tcPr>
            <w:tcW w:w="2250" w:type="dxa"/>
          </w:tcPr>
          <w:p w14:paraId="2491CFC0" w14:textId="737D9340" w:rsidR="00463E49" w:rsidRPr="00C71BB3" w:rsidRDefault="00463E49" w:rsidP="00463E49">
            <w:pPr>
              <w:bidi w:val="0"/>
              <w:jc w:val="center"/>
              <w:rPr>
                <w:b/>
                <w:bCs/>
                <w:color w:val="000000"/>
                <w:sz w:val="28"/>
                <w:szCs w:val="28"/>
                <w:lang w:bidi="ar-SY"/>
              </w:rPr>
            </w:pPr>
            <w:r>
              <w:rPr>
                <w:rFonts w:hint="cs"/>
                <w:rtl/>
              </w:rPr>
              <w:t>30/4/2025</w:t>
            </w:r>
          </w:p>
        </w:tc>
        <w:tc>
          <w:tcPr>
            <w:tcW w:w="4587" w:type="dxa"/>
          </w:tcPr>
          <w:p w14:paraId="08DBB9A4" w14:textId="26E5C86B" w:rsidR="00463E49" w:rsidRPr="00392A1A" w:rsidRDefault="00463E49" w:rsidP="00463E49">
            <w:pPr>
              <w:bidi w:val="0"/>
              <w:jc w:val="right"/>
              <w:rPr>
                <w:rFonts w:cs="Simplified Arabic"/>
                <w:b/>
                <w:bCs/>
                <w:lang w:bidi="ar-IQ"/>
              </w:rPr>
            </w:pPr>
            <w:r w:rsidRPr="006162AC">
              <w:rPr>
                <w:rtl/>
              </w:rPr>
              <w:t>نظرية الطوابير</w:t>
            </w:r>
          </w:p>
        </w:tc>
        <w:tc>
          <w:tcPr>
            <w:tcW w:w="1624" w:type="dxa"/>
          </w:tcPr>
          <w:p w14:paraId="706D8797" w14:textId="77777777" w:rsidR="00463E49" w:rsidRPr="00384B08" w:rsidRDefault="00463E49" w:rsidP="00463E49">
            <w:pPr>
              <w:spacing w:line="360" w:lineRule="auto"/>
              <w:jc w:val="center"/>
              <w:rPr>
                <w:b/>
                <w:bCs/>
                <w:rtl/>
              </w:rPr>
            </w:pPr>
          </w:p>
        </w:tc>
        <w:tc>
          <w:tcPr>
            <w:tcW w:w="1170" w:type="dxa"/>
          </w:tcPr>
          <w:p w14:paraId="34F7A2D8" w14:textId="77777777" w:rsidR="00463E49" w:rsidRPr="00384B08" w:rsidRDefault="00463E49" w:rsidP="00463E49">
            <w:pPr>
              <w:spacing w:line="360" w:lineRule="auto"/>
              <w:jc w:val="center"/>
              <w:rPr>
                <w:b/>
                <w:bCs/>
                <w:rtl/>
              </w:rPr>
            </w:pPr>
          </w:p>
        </w:tc>
      </w:tr>
    </w:tbl>
    <w:p w14:paraId="74ADD719" w14:textId="77777777" w:rsidR="00392DD9" w:rsidRDefault="00392DD9" w:rsidP="00FD0224">
      <w:pPr>
        <w:rPr>
          <w:b/>
          <w:bCs/>
          <w:rtl/>
        </w:rPr>
      </w:pPr>
    </w:p>
    <w:p w14:paraId="4C21C6F4" w14:textId="77777777" w:rsidR="006C0F76" w:rsidRDefault="006C0F76" w:rsidP="00FD0224">
      <w:pPr>
        <w:rPr>
          <w:b/>
          <w:bCs/>
          <w:rtl/>
        </w:rPr>
      </w:pPr>
    </w:p>
    <w:p w14:paraId="46DA55A2" w14:textId="77777777" w:rsidR="00E1731E" w:rsidRDefault="00C11A4D" w:rsidP="008F2146">
      <w:pPr>
        <w:rPr>
          <w:b/>
          <w:bCs/>
        </w:rPr>
      </w:pPr>
      <w:r>
        <w:rPr>
          <w:rFonts w:hint="cs"/>
          <w:b/>
          <w:bCs/>
          <w:rtl/>
        </w:rPr>
        <w:tab/>
      </w:r>
    </w:p>
    <w:p w14:paraId="3301FB8A" w14:textId="77777777" w:rsidR="00E05855" w:rsidRDefault="00E05855" w:rsidP="008F2146">
      <w:pPr>
        <w:rPr>
          <w:b/>
          <w:bCs/>
        </w:rPr>
      </w:pPr>
    </w:p>
    <w:p w14:paraId="363657ED" w14:textId="77777777" w:rsidR="00E05855" w:rsidRDefault="00E05855" w:rsidP="008F2146">
      <w:pPr>
        <w:rPr>
          <w:b/>
          <w:bCs/>
        </w:rPr>
      </w:pPr>
    </w:p>
    <w:p w14:paraId="401170E5" w14:textId="77777777" w:rsidR="00E05855" w:rsidRDefault="00E05855" w:rsidP="008F2146">
      <w:pPr>
        <w:rPr>
          <w:b/>
          <w:bCs/>
        </w:rPr>
      </w:pPr>
    </w:p>
    <w:p w14:paraId="4113FD45" w14:textId="77777777" w:rsidR="00E1731E" w:rsidRDefault="00E1731E" w:rsidP="00FD0224">
      <w:pPr>
        <w:rPr>
          <w:b/>
          <w:bCs/>
        </w:rPr>
      </w:pPr>
    </w:p>
    <w:p w14:paraId="36E81C9B" w14:textId="77777777" w:rsidR="00475AEA" w:rsidRDefault="00C11A4D" w:rsidP="00481B59">
      <w:pPr>
        <w:jc w:val="center"/>
        <w:rPr>
          <w:b/>
          <w:bCs/>
          <w:rtl/>
          <w:lang w:bidi="ar-IQ"/>
        </w:rPr>
      </w:pPr>
      <w:r>
        <w:rPr>
          <w:rFonts w:hint="cs"/>
          <w:b/>
          <w:bCs/>
          <w:rtl/>
        </w:rPr>
        <w:t>توقيع الاستاذ :</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توقيع العميد :</w:t>
      </w:r>
    </w:p>
    <w:p w14:paraId="019E264D" w14:textId="08CEDD39" w:rsidR="00475AEA" w:rsidRDefault="00481B59" w:rsidP="000B5441">
      <w:pPr>
        <w:rPr>
          <w:b/>
          <w:bCs/>
          <w:rtl/>
          <w:lang w:bidi="ar-IQ"/>
        </w:rPr>
      </w:pPr>
      <w:r>
        <w:rPr>
          <w:rFonts w:hint="cs"/>
          <w:b/>
          <w:bCs/>
          <w:rtl/>
          <w:lang w:bidi="ar-IQ"/>
        </w:rPr>
        <w:t xml:space="preserve">                              م.م. </w:t>
      </w:r>
      <w:r w:rsidR="00E05855">
        <w:rPr>
          <w:rFonts w:hint="cs"/>
          <w:b/>
          <w:bCs/>
          <w:rtl/>
          <w:lang w:bidi="ar-IQ"/>
        </w:rPr>
        <w:t>هديل هادي ابوالسود</w:t>
      </w:r>
    </w:p>
    <w:p w14:paraId="2B301018" w14:textId="77777777" w:rsidR="00475AEA" w:rsidRDefault="00475AEA" w:rsidP="000F07EE">
      <w:pPr>
        <w:rPr>
          <w:rtl/>
          <w:lang w:bidi="ar-IQ"/>
        </w:rPr>
      </w:pPr>
    </w:p>
    <w:sectPr w:rsidR="00475AEA" w:rsidSect="00D247CA">
      <w:pgSz w:w="11906" w:h="16838"/>
      <w:pgMar w:top="851" w:right="851" w:bottom="851" w:left="851" w:header="709" w:footer="709"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C4B31"/>
    <w:rsid w:val="00016837"/>
    <w:rsid w:val="000232C9"/>
    <w:rsid w:val="00024C5E"/>
    <w:rsid w:val="00032E80"/>
    <w:rsid w:val="00044003"/>
    <w:rsid w:val="00047226"/>
    <w:rsid w:val="00065201"/>
    <w:rsid w:val="000B5441"/>
    <w:rsid w:val="000C50E7"/>
    <w:rsid w:val="000F07EE"/>
    <w:rsid w:val="00124165"/>
    <w:rsid w:val="00131628"/>
    <w:rsid w:val="00190738"/>
    <w:rsid w:val="001A1A25"/>
    <w:rsid w:val="001C0AF9"/>
    <w:rsid w:val="001D1221"/>
    <w:rsid w:val="001F283C"/>
    <w:rsid w:val="002000E1"/>
    <w:rsid w:val="0020732D"/>
    <w:rsid w:val="00210E3D"/>
    <w:rsid w:val="00213CA0"/>
    <w:rsid w:val="002151C2"/>
    <w:rsid w:val="00215A50"/>
    <w:rsid w:val="00226A91"/>
    <w:rsid w:val="002566BA"/>
    <w:rsid w:val="00262B68"/>
    <w:rsid w:val="002723E6"/>
    <w:rsid w:val="00282F65"/>
    <w:rsid w:val="002A4D76"/>
    <w:rsid w:val="002B232C"/>
    <w:rsid w:val="002D3FF6"/>
    <w:rsid w:val="002F1AEA"/>
    <w:rsid w:val="003032A0"/>
    <w:rsid w:val="00331732"/>
    <w:rsid w:val="00353FF6"/>
    <w:rsid w:val="00384B08"/>
    <w:rsid w:val="00392A1A"/>
    <w:rsid w:val="00392DD9"/>
    <w:rsid w:val="003E27A2"/>
    <w:rsid w:val="003F59E2"/>
    <w:rsid w:val="004120DA"/>
    <w:rsid w:val="004332CE"/>
    <w:rsid w:val="00457A4B"/>
    <w:rsid w:val="00463E49"/>
    <w:rsid w:val="0047594F"/>
    <w:rsid w:val="00475AEA"/>
    <w:rsid w:val="0047796A"/>
    <w:rsid w:val="00481B59"/>
    <w:rsid w:val="004A3E8E"/>
    <w:rsid w:val="004A7D3C"/>
    <w:rsid w:val="004C0FAF"/>
    <w:rsid w:val="004C7CB5"/>
    <w:rsid w:val="004F04B5"/>
    <w:rsid w:val="004F2C63"/>
    <w:rsid w:val="005913A7"/>
    <w:rsid w:val="00593B8D"/>
    <w:rsid w:val="005B3D6A"/>
    <w:rsid w:val="005C1E67"/>
    <w:rsid w:val="00621356"/>
    <w:rsid w:val="006228F7"/>
    <w:rsid w:val="0063205B"/>
    <w:rsid w:val="006404A6"/>
    <w:rsid w:val="00650126"/>
    <w:rsid w:val="00650150"/>
    <w:rsid w:val="006779E3"/>
    <w:rsid w:val="006A5E4F"/>
    <w:rsid w:val="006B776F"/>
    <w:rsid w:val="006B7B4D"/>
    <w:rsid w:val="006C0F76"/>
    <w:rsid w:val="006D4A36"/>
    <w:rsid w:val="006D72E2"/>
    <w:rsid w:val="007033F0"/>
    <w:rsid w:val="00707FBE"/>
    <w:rsid w:val="00760B71"/>
    <w:rsid w:val="00775278"/>
    <w:rsid w:val="00775CF7"/>
    <w:rsid w:val="00786613"/>
    <w:rsid w:val="007906E9"/>
    <w:rsid w:val="007A7897"/>
    <w:rsid w:val="00802A1E"/>
    <w:rsid w:val="00814E51"/>
    <w:rsid w:val="008202A4"/>
    <w:rsid w:val="00821C5F"/>
    <w:rsid w:val="00853C24"/>
    <w:rsid w:val="00883607"/>
    <w:rsid w:val="008903E6"/>
    <w:rsid w:val="008C4BAF"/>
    <w:rsid w:val="008D1DCD"/>
    <w:rsid w:val="008D2E96"/>
    <w:rsid w:val="008F2146"/>
    <w:rsid w:val="008F2CD1"/>
    <w:rsid w:val="009458E4"/>
    <w:rsid w:val="00967247"/>
    <w:rsid w:val="0098524F"/>
    <w:rsid w:val="009B6067"/>
    <w:rsid w:val="009D2FD8"/>
    <w:rsid w:val="009E71B3"/>
    <w:rsid w:val="009F3F34"/>
    <w:rsid w:val="00A12DA9"/>
    <w:rsid w:val="00A1380C"/>
    <w:rsid w:val="00A14537"/>
    <w:rsid w:val="00A16B5D"/>
    <w:rsid w:val="00A318EE"/>
    <w:rsid w:val="00A81E1C"/>
    <w:rsid w:val="00A8213B"/>
    <w:rsid w:val="00A82BB4"/>
    <w:rsid w:val="00AD610A"/>
    <w:rsid w:val="00AE27CB"/>
    <w:rsid w:val="00AE36CF"/>
    <w:rsid w:val="00B06891"/>
    <w:rsid w:val="00B06F66"/>
    <w:rsid w:val="00B56BE4"/>
    <w:rsid w:val="00B62726"/>
    <w:rsid w:val="00B76B78"/>
    <w:rsid w:val="00B86234"/>
    <w:rsid w:val="00B96A2A"/>
    <w:rsid w:val="00BA2AD8"/>
    <w:rsid w:val="00BA656D"/>
    <w:rsid w:val="00BC3D6A"/>
    <w:rsid w:val="00BD7D7F"/>
    <w:rsid w:val="00BF2A8E"/>
    <w:rsid w:val="00C111CE"/>
    <w:rsid w:val="00C11A4D"/>
    <w:rsid w:val="00C11D00"/>
    <w:rsid w:val="00C162A1"/>
    <w:rsid w:val="00C371F5"/>
    <w:rsid w:val="00C71BB3"/>
    <w:rsid w:val="00C77C03"/>
    <w:rsid w:val="00C85B4C"/>
    <w:rsid w:val="00CA3A8B"/>
    <w:rsid w:val="00CC5D0C"/>
    <w:rsid w:val="00CC77DC"/>
    <w:rsid w:val="00CE7882"/>
    <w:rsid w:val="00CF4A97"/>
    <w:rsid w:val="00CF59B0"/>
    <w:rsid w:val="00CF7ABF"/>
    <w:rsid w:val="00D16B8A"/>
    <w:rsid w:val="00D247CA"/>
    <w:rsid w:val="00D3773F"/>
    <w:rsid w:val="00D408A2"/>
    <w:rsid w:val="00D42961"/>
    <w:rsid w:val="00D940BF"/>
    <w:rsid w:val="00DA1E71"/>
    <w:rsid w:val="00DA2161"/>
    <w:rsid w:val="00DB5961"/>
    <w:rsid w:val="00DD42AF"/>
    <w:rsid w:val="00E02434"/>
    <w:rsid w:val="00E05855"/>
    <w:rsid w:val="00E06D7F"/>
    <w:rsid w:val="00E1731E"/>
    <w:rsid w:val="00E20E8F"/>
    <w:rsid w:val="00E345E9"/>
    <w:rsid w:val="00E3529B"/>
    <w:rsid w:val="00E54F72"/>
    <w:rsid w:val="00E930C7"/>
    <w:rsid w:val="00EA1595"/>
    <w:rsid w:val="00EA15D2"/>
    <w:rsid w:val="00EB38F5"/>
    <w:rsid w:val="00EB3FB9"/>
    <w:rsid w:val="00EC4B31"/>
    <w:rsid w:val="00F1460D"/>
    <w:rsid w:val="00F16754"/>
    <w:rsid w:val="00F36561"/>
    <w:rsid w:val="00F53FC5"/>
    <w:rsid w:val="00F6082C"/>
    <w:rsid w:val="00F62A56"/>
    <w:rsid w:val="00FA1FB6"/>
    <w:rsid w:val="00FB54ED"/>
    <w:rsid w:val="00FC6F38"/>
    <w:rsid w:val="00FD0224"/>
    <w:rsid w:val="00FD19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4:docId w14:val="792EA6DF"/>
  <w15:docId w15:val="{883F2090-A740-4CD1-B36E-2BB7D411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C5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16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773F"/>
    <w:rPr>
      <w:color w:val="0000FF"/>
      <w:u w:val="single"/>
    </w:rPr>
  </w:style>
  <w:style w:type="paragraph" w:styleId="BalloonText">
    <w:name w:val="Balloon Text"/>
    <w:basedOn w:val="Normal"/>
    <w:link w:val="BalloonTextChar"/>
    <w:rsid w:val="00D16B8A"/>
    <w:rPr>
      <w:rFonts w:ascii="Tahoma" w:hAnsi="Tahoma" w:cs="Tahoma"/>
      <w:sz w:val="16"/>
      <w:szCs w:val="16"/>
    </w:rPr>
  </w:style>
  <w:style w:type="character" w:customStyle="1" w:styleId="BalloonTextChar">
    <w:name w:val="Balloon Text Char"/>
    <w:basedOn w:val="DefaultParagraphFont"/>
    <w:link w:val="BalloonText"/>
    <w:rsid w:val="00D16B8A"/>
    <w:rPr>
      <w:rFonts w:ascii="Tahoma" w:hAnsi="Tahoma" w:cs="Tahoma"/>
      <w:sz w:val="16"/>
      <w:szCs w:val="16"/>
    </w:rPr>
  </w:style>
  <w:style w:type="character" w:customStyle="1" w:styleId="ng-star-inserted1">
    <w:name w:val="ng-star-inserted1"/>
    <w:basedOn w:val="DefaultParagraphFont"/>
    <w:rsid w:val="00463E49"/>
  </w:style>
  <w:style w:type="character" w:customStyle="1" w:styleId="material-symbols-outlined">
    <w:name w:val="material-symbols-outlined"/>
    <w:basedOn w:val="DefaultParagraphFont"/>
    <w:rsid w:val="0046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28898">
      <w:bodyDiv w:val="1"/>
      <w:marLeft w:val="0"/>
      <w:marRight w:val="0"/>
      <w:marTop w:val="0"/>
      <w:marBottom w:val="0"/>
      <w:divBdr>
        <w:top w:val="none" w:sz="0" w:space="0" w:color="auto"/>
        <w:left w:val="none" w:sz="0" w:space="0" w:color="auto"/>
        <w:bottom w:val="none" w:sz="0" w:space="0" w:color="auto"/>
        <w:right w:val="none" w:sz="0" w:space="0" w:color="auto"/>
      </w:divBdr>
    </w:div>
    <w:div w:id="202192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7D84F-A237-4F0F-B503-82E29154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288</Words>
  <Characters>1645</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Fahad Nife</cp:lastModifiedBy>
  <cp:revision>53</cp:revision>
  <cp:lastPrinted>2015-10-28T08:02:00Z</cp:lastPrinted>
  <dcterms:created xsi:type="dcterms:W3CDTF">2015-10-28T08:04:00Z</dcterms:created>
  <dcterms:modified xsi:type="dcterms:W3CDTF">2025-03-21T10:34:00Z</dcterms:modified>
</cp:coreProperties>
</file>